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C6A03" w:rsidRDefault="005C6A03"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B6560B" w:rsidRDefault="005C6A03"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r>
        <w:rPr>
          <w:rFonts w:ascii="Century Gothic" w:hAnsi="Century Gothic" w:cs="Verdana"/>
          <w:b/>
          <w:bCs/>
          <w:noProof/>
          <w:color w:val="9B9B9B"/>
          <w:sz w:val="17"/>
          <w:szCs w:val="17"/>
        </w:rPr>
        <w:drawing>
          <wp:inline distT="0" distB="0" distL="0" distR="0">
            <wp:extent cx="1574800" cy="546036"/>
            <wp:effectExtent l="25400" t="0" r="0" b="0"/>
            <wp:docPr id="1" name="Picture 0" descr="logo16-56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6-56px.png"/>
                    <pic:cNvPicPr/>
                  </pic:nvPicPr>
                  <pic:blipFill>
                    <a:blip r:embed="rId5"/>
                    <a:stretch>
                      <a:fillRect/>
                    </a:stretch>
                  </pic:blipFill>
                  <pic:spPr>
                    <a:xfrm>
                      <a:off x="0" y="0"/>
                      <a:ext cx="1576261" cy="546543"/>
                    </a:xfrm>
                    <a:prstGeom prst="rect">
                      <a:avLst/>
                    </a:prstGeom>
                  </pic:spPr>
                </pic:pic>
              </a:graphicData>
            </a:graphic>
          </wp:inline>
        </w:drawing>
      </w:r>
    </w:p>
    <w:p w:rsidR="00B6560B" w:rsidRDefault="00B6560B"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r>
        <w:rPr>
          <w:rFonts w:ascii="Century Gothic" w:hAnsi="Century Gothic" w:cs="Verdana"/>
          <w:b/>
          <w:bCs/>
          <w:noProof/>
          <w:color w:val="9B9B9B"/>
          <w:sz w:val="17"/>
          <w:szCs w:val="17"/>
        </w:rPr>
        <w:pict>
          <v:shapetype id="_x0000_t202" coordsize="21600,21600" o:spt="202" path="m0,0l0,21600,21600,21600,21600,0xe">
            <v:stroke joinstyle="miter"/>
            <v:path gradientshapeok="t" o:connecttype="rect"/>
          </v:shapetype>
          <v:shape id="_x0000_s1027" type="#_x0000_t202" style="position:absolute;margin-left:378pt;margin-top:.6pt;width:54pt;height:54.7pt;z-index:251659264;mso-wrap-edited:f;mso-position-horizontal:absolute;mso-position-vertical:absolute" wrapcoords="0 0 21600 0 21600 21600 0 21600 0 0" filled="f" stroked="f">
            <v:fill o:detectmouseclick="t"/>
            <v:textbox inset=",7.2pt,,7.2pt">
              <w:txbxContent>
                <w:p w:rsidR="008743A5" w:rsidRPr="008743A5" w:rsidRDefault="008743A5" w:rsidP="008743A5">
                  <w:pPr>
                    <w:jc w:val="right"/>
                    <w:rPr>
                      <w:rFonts w:ascii="Century Gothic" w:hAnsi="Century Gothic"/>
                      <w:sz w:val="16"/>
                    </w:rPr>
                  </w:pPr>
                </w:p>
                <w:p w:rsidR="008743A5" w:rsidRPr="008743A5" w:rsidRDefault="008743A5" w:rsidP="008743A5">
                  <w:pPr>
                    <w:jc w:val="center"/>
                    <w:rPr>
                      <w:rFonts w:ascii="Century Gothic" w:hAnsi="Century Gothic"/>
                      <w:sz w:val="16"/>
                    </w:rPr>
                  </w:pPr>
                  <w:r w:rsidRPr="008743A5">
                    <w:rPr>
                      <w:rFonts w:ascii="Century Gothic" w:hAnsi="Century Gothic"/>
                      <w:sz w:val="16"/>
                    </w:rPr>
                    <w:t xml:space="preserve">Your </w:t>
                  </w:r>
                </w:p>
                <w:p w:rsidR="008743A5" w:rsidRPr="008743A5" w:rsidRDefault="008743A5" w:rsidP="008743A5">
                  <w:pPr>
                    <w:jc w:val="center"/>
                    <w:rPr>
                      <w:rFonts w:ascii="Century Gothic" w:hAnsi="Century Gothic"/>
                      <w:sz w:val="16"/>
                    </w:rPr>
                  </w:pPr>
                  <w:proofErr w:type="gramStart"/>
                  <w:r w:rsidRPr="008743A5">
                    <w:rPr>
                      <w:rFonts w:ascii="Century Gothic" w:hAnsi="Century Gothic"/>
                      <w:sz w:val="16"/>
                    </w:rPr>
                    <w:t>photo</w:t>
                  </w:r>
                  <w:proofErr w:type="gramEnd"/>
                </w:p>
              </w:txbxContent>
            </v:textbox>
            <w10:wrap type="tight"/>
          </v:shape>
        </w:pict>
      </w:r>
    </w:p>
    <w:p w:rsidR="00B6560B" w:rsidRDefault="00B6560B"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B6560B" w:rsidRDefault="00B6560B"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B6560B" w:rsidRDefault="00B6560B"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B6560B" w:rsidRDefault="00B6560B"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B6560B" w:rsidRDefault="00B6560B"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5C6A03" w:rsidRDefault="00511C71"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r>
        <w:rPr>
          <w:rFonts w:ascii="Century Gothic" w:hAnsi="Century Gothic" w:cs="Verdana"/>
          <w:b/>
          <w:bCs/>
          <w:color w:val="9B9B9B"/>
          <w:sz w:val="17"/>
          <w:szCs w:val="17"/>
        </w:rPr>
        <w:t xml:space="preserve">                                                                         </w:t>
      </w:r>
      <w:r w:rsidR="005C6A03">
        <w:rPr>
          <w:rFonts w:ascii="Century Gothic" w:hAnsi="Century Gothic" w:cs="Verdana"/>
          <w:b/>
          <w:bCs/>
          <w:color w:val="9B9B9B"/>
          <w:sz w:val="17"/>
          <w:szCs w:val="17"/>
        </w:rPr>
        <w:t xml:space="preserve">                              </w:t>
      </w:r>
    </w:p>
    <w:p w:rsidR="008743A5" w:rsidRDefault="008743A5"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entury Gothic" w:hAnsi="Century Gothic" w:cs="Verdana"/>
          <w:bCs/>
          <w:color w:val="042553"/>
          <w:sz w:val="17"/>
          <w:szCs w:val="17"/>
        </w:rPr>
      </w:pPr>
    </w:p>
    <w:p w:rsidR="00B218CD" w:rsidRPr="00511C71" w:rsidRDefault="008743A5" w:rsidP="005C6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entury Gothic" w:hAnsi="Century Gothic" w:cs="Verdana"/>
          <w:b/>
          <w:bCs/>
          <w:color w:val="9B9B9B"/>
          <w:sz w:val="17"/>
          <w:szCs w:val="17"/>
        </w:rPr>
      </w:pPr>
      <w:r>
        <w:rPr>
          <w:rFonts w:ascii="Century Gothic" w:hAnsi="Century Gothic" w:cs="Verdana"/>
          <w:b/>
          <w:bCs/>
          <w:noProof/>
          <w:color w:val="9B9B9B"/>
          <w:sz w:val="17"/>
          <w:szCs w:val="17"/>
        </w:rPr>
        <w:pict>
          <v:shape id="_x0000_s1026" type="#_x0000_t202" style="position:absolute;left:0;text-align:left;margin-left:396pt;margin-top:36.15pt;width:1in;height:1in;z-index:251658240;mso-wrap-edited:f" wrapcoords="0 0 21600 0 21600 21600 0 21600 0 0" filled="f" stroked="f">
            <v:fill o:detectmouseclick="t"/>
            <v:textbox inset=",7.2pt,,7.2pt">
              <w:txbxContent>
                <w:p w:rsidR="008743A5" w:rsidRDefault="008743A5"/>
              </w:txbxContent>
            </v:textbox>
            <w10:wrap type="tight"/>
          </v:shape>
        </w:pic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9B9B9B"/>
          <w:sz w:val="17"/>
          <w:szCs w:val="17"/>
        </w:rPr>
      </w:pPr>
    </w:p>
    <w:p w:rsidR="00B218CD" w:rsidRPr="00511C71" w:rsidRDefault="008743A5" w:rsidP="00FC41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entury Gothic" w:hAnsi="Century Gothic" w:cs="Verdana"/>
          <w:b/>
          <w:bCs/>
          <w:color w:val="1186C0"/>
          <w:sz w:val="22"/>
          <w:szCs w:val="22"/>
        </w:rPr>
      </w:pPr>
      <w:r>
        <w:rPr>
          <w:rFonts w:ascii="Century Gothic" w:hAnsi="Century Gothic" w:cs="Verdana"/>
          <w:b/>
          <w:bCs/>
          <w:color w:val="1186C0"/>
          <w:sz w:val="22"/>
          <w:szCs w:val="22"/>
        </w:rPr>
        <w:t>Your Name</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1186C0"/>
          <w:sz w:val="22"/>
          <w:szCs w:val="22"/>
        </w:rPr>
      </w:pPr>
    </w:p>
    <w:p w:rsidR="00BE07F5"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1186C0"/>
          <w:sz w:val="22"/>
          <w:szCs w:val="22"/>
        </w:rPr>
      </w:pPr>
      <w:r w:rsidRPr="00511C71">
        <w:rPr>
          <w:rFonts w:ascii="Century Gothic" w:hAnsi="Century Gothic" w:cs="Verdana"/>
          <w:b/>
          <w:bCs/>
          <w:color w:val="1186C0"/>
          <w:sz w:val="22"/>
          <w:szCs w:val="22"/>
        </w:rPr>
        <w:t>Profile</w:t>
      </w:r>
    </w:p>
    <w:p w:rsidR="00B5606D" w:rsidRPr="00511C71" w:rsidRDefault="00B5606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p>
    <w:p w:rsidR="00B218CD"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33477A">
        <w:rPr>
          <w:rFonts w:ascii="Century Gothic" w:hAnsi="Century Gothic" w:cs="Verdana"/>
          <w:color w:val="042553"/>
          <w:sz w:val="17"/>
          <w:szCs w:val="17"/>
        </w:rPr>
        <w:t xml:space="preserve">Co-founder and Senior Partner </w:t>
      </w:r>
      <w:r w:rsidR="00B5606D" w:rsidRPr="00511C71">
        <w:rPr>
          <w:rFonts w:ascii="Century Gothic" w:hAnsi="Century Gothic" w:cs="Verdana"/>
          <w:color w:val="042553"/>
          <w:sz w:val="17"/>
          <w:szCs w:val="17"/>
        </w:rPr>
        <w:t>CRC4D—</w:t>
      </w:r>
      <w:r w:rsidR="00C708B9" w:rsidRPr="00511C71">
        <w:rPr>
          <w:rFonts w:ascii="Century Gothic" w:hAnsi="Century Gothic" w:cs="Verdana"/>
          <w:color w:val="042553"/>
          <w:sz w:val="17"/>
          <w:szCs w:val="17"/>
        </w:rPr>
        <w:t>Civil registration c</w:t>
      </w:r>
      <w:r w:rsidR="008F5C00" w:rsidRPr="00511C71">
        <w:rPr>
          <w:rFonts w:ascii="Century Gothic" w:hAnsi="Century Gothic" w:cs="Verdana"/>
          <w:color w:val="042553"/>
          <w:sz w:val="17"/>
          <w:szCs w:val="17"/>
        </w:rPr>
        <w:t>entre</w:t>
      </w:r>
      <w:r w:rsidR="00B5606D" w:rsidRPr="00511C71">
        <w:rPr>
          <w:rFonts w:ascii="Century Gothic" w:hAnsi="Century Gothic" w:cs="Verdana"/>
          <w:color w:val="042553"/>
          <w:sz w:val="17"/>
          <w:szCs w:val="17"/>
        </w:rPr>
        <w:t xml:space="preserve"> for development</w:t>
      </w:r>
      <w:r w:rsidR="00C708B9" w:rsidRPr="00511C71">
        <w:rPr>
          <w:rFonts w:ascii="Century Gothic" w:hAnsi="Century Gothic" w:cs="Verdana"/>
          <w:color w:val="042553"/>
          <w:sz w:val="17"/>
          <w:szCs w:val="17"/>
        </w:rPr>
        <w:t xml:space="preserve">, </w:t>
      </w:r>
      <w:r w:rsidR="000620B5">
        <w:rPr>
          <w:rFonts w:ascii="Century Gothic" w:hAnsi="Century Gothic" w:cs="Verdana"/>
          <w:color w:val="042553"/>
          <w:sz w:val="17"/>
          <w:szCs w:val="17"/>
        </w:rPr>
        <w:t>The Hague</w:t>
      </w:r>
      <w:r w:rsidR="009666F4" w:rsidRPr="00511C71">
        <w:rPr>
          <w:rFonts w:ascii="Century Gothic" w:hAnsi="Century Gothic" w:cs="Verdana"/>
          <w:color w:val="042553"/>
          <w:sz w:val="17"/>
          <w:szCs w:val="17"/>
        </w:rPr>
        <w:t>, The Netherlands</w:t>
      </w:r>
      <w:r>
        <w:rPr>
          <w:rFonts w:ascii="Century Gothic" w:hAnsi="Century Gothic" w:cs="Verdana"/>
          <w:color w:val="042553"/>
          <w:sz w:val="17"/>
          <w:szCs w:val="17"/>
        </w:rPr>
        <w:t>]</w:t>
      </w:r>
      <w:r w:rsidR="00C708B9" w:rsidRPr="00511C71">
        <w:rPr>
          <w:rFonts w:ascii="Century Gothic" w:hAnsi="Century Gothic" w:cs="Verdana"/>
          <w:color w:val="042553"/>
          <w:sz w:val="17"/>
          <w:szCs w:val="17"/>
        </w:rPr>
        <w:t xml:space="preserve"> </w:t>
      </w:r>
      <w:r>
        <w:rPr>
          <w:rFonts w:ascii="Century Gothic" w:hAnsi="Century Gothic" w:cs="Verdana"/>
          <w:color w:val="042553"/>
          <w:sz w:val="17"/>
          <w:szCs w:val="17"/>
        </w:rPr>
        <w:t xml:space="preserve"> </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B218CD" w:rsidRPr="00511C71" w:rsidRDefault="00396EEE"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Contact d</w:t>
      </w:r>
      <w:r w:rsidR="00B218CD" w:rsidRPr="00511C71">
        <w:rPr>
          <w:rFonts w:ascii="Century Gothic" w:hAnsi="Century Gothic" w:cs="Verdana"/>
          <w:b/>
          <w:bCs/>
          <w:color w:val="548DD4" w:themeColor="text2" w:themeTint="99"/>
          <w:sz w:val="22"/>
          <w:szCs w:val="17"/>
        </w:rPr>
        <w:t>etails</w:t>
      </w:r>
    </w:p>
    <w:p w:rsidR="00CE5C8D" w:rsidRPr="00511C71" w:rsidRDefault="00CE5C8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p>
    <w:p w:rsidR="009666F4"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511C71" w:rsidRPr="00511C71">
        <w:rPr>
          <w:rFonts w:ascii="Century Gothic" w:hAnsi="Century Gothic" w:cs="Verdana"/>
          <w:color w:val="042553"/>
          <w:sz w:val="17"/>
          <w:szCs w:val="17"/>
        </w:rPr>
        <w:t xml:space="preserve">68 </w:t>
      </w:r>
      <w:proofErr w:type="spellStart"/>
      <w:r w:rsidR="00511C71" w:rsidRPr="00511C71">
        <w:rPr>
          <w:rFonts w:ascii="Century Gothic" w:hAnsi="Century Gothic" w:cs="Verdana"/>
          <w:color w:val="042553"/>
          <w:sz w:val="17"/>
          <w:szCs w:val="17"/>
        </w:rPr>
        <w:t>Fioringras</w:t>
      </w:r>
      <w:proofErr w:type="spellEnd"/>
      <w:r w:rsidR="00511C71" w:rsidRPr="00511C71">
        <w:rPr>
          <w:rFonts w:ascii="Century Gothic" w:hAnsi="Century Gothic" w:cs="Verdana"/>
          <w:color w:val="042553"/>
          <w:sz w:val="17"/>
          <w:szCs w:val="17"/>
        </w:rPr>
        <w:t>, 3068PG Rotterdam</w:t>
      </w:r>
      <w:r w:rsidR="00C708B9" w:rsidRPr="00511C71">
        <w:rPr>
          <w:rFonts w:ascii="Century Gothic" w:hAnsi="Century Gothic" w:cs="Verdana"/>
          <w:color w:val="042553"/>
          <w:sz w:val="17"/>
          <w:szCs w:val="17"/>
        </w:rPr>
        <w:t xml:space="preserve">, </w:t>
      </w:r>
      <w:proofErr w:type="gramStart"/>
      <w:r w:rsidR="00C708B9" w:rsidRPr="00511C71">
        <w:rPr>
          <w:rFonts w:ascii="Century Gothic" w:hAnsi="Century Gothic" w:cs="Verdana"/>
          <w:color w:val="042553"/>
          <w:sz w:val="17"/>
          <w:szCs w:val="17"/>
        </w:rPr>
        <w:t>The</w:t>
      </w:r>
      <w:proofErr w:type="gramEnd"/>
      <w:r w:rsidR="00C708B9" w:rsidRPr="00511C71">
        <w:rPr>
          <w:rFonts w:ascii="Century Gothic" w:hAnsi="Century Gothic" w:cs="Verdana"/>
          <w:color w:val="042553"/>
          <w:sz w:val="17"/>
          <w:szCs w:val="17"/>
        </w:rPr>
        <w:t xml:space="preserve"> Netherlands. </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r w:rsidRPr="00511C71">
        <w:rPr>
          <w:rFonts w:ascii="Century Gothic" w:hAnsi="Century Gothic" w:cs="Verdana"/>
          <w:color w:val="042553"/>
          <w:sz w:val="17"/>
          <w:szCs w:val="17"/>
        </w:rPr>
        <w:t xml:space="preserve">E-mail: </w:t>
      </w:r>
      <w:r w:rsidR="00C708B9" w:rsidRPr="00511C71">
        <w:rPr>
          <w:rFonts w:ascii="Century Gothic" w:hAnsi="Century Gothic" w:cs="Verdana"/>
          <w:color w:val="262453"/>
          <w:sz w:val="17"/>
          <w:szCs w:val="17"/>
        </w:rPr>
        <w:t>jv</w:t>
      </w:r>
      <w:r w:rsidR="00511C71">
        <w:rPr>
          <w:rFonts w:ascii="Century Gothic" w:hAnsi="Century Gothic" w:cs="Verdana"/>
          <w:color w:val="262453"/>
          <w:sz w:val="17"/>
          <w:szCs w:val="17"/>
        </w:rPr>
        <w:t>an</w:t>
      </w:r>
      <w:r w:rsidR="00C708B9" w:rsidRPr="00511C71">
        <w:rPr>
          <w:rFonts w:ascii="Century Gothic" w:hAnsi="Century Gothic" w:cs="Verdana"/>
          <w:color w:val="262453"/>
          <w:sz w:val="17"/>
          <w:szCs w:val="17"/>
        </w:rPr>
        <w:t>d</w:t>
      </w:r>
      <w:r w:rsidR="00511C71">
        <w:rPr>
          <w:rFonts w:ascii="Century Gothic" w:hAnsi="Century Gothic" w:cs="Verdana"/>
          <w:color w:val="262453"/>
          <w:sz w:val="17"/>
          <w:szCs w:val="17"/>
        </w:rPr>
        <w:t>erstraaten@crc4d</w:t>
      </w:r>
      <w:r w:rsidR="00C708B9" w:rsidRPr="00511C71">
        <w:rPr>
          <w:rFonts w:ascii="Century Gothic" w:hAnsi="Century Gothic" w:cs="Verdana"/>
          <w:color w:val="262453"/>
          <w:sz w:val="17"/>
          <w:szCs w:val="17"/>
        </w:rPr>
        <w:t>.com</w:t>
      </w:r>
      <w:r w:rsidRPr="00511C71">
        <w:rPr>
          <w:rFonts w:ascii="Century Gothic" w:hAnsi="Century Gothic" w:cs="Verdana"/>
          <w:color w:val="262453"/>
          <w:sz w:val="17"/>
          <w:szCs w:val="17"/>
        </w:rPr>
        <w:t xml:space="preserve"> </w:t>
      </w:r>
      <w:r w:rsidR="00C708B9" w:rsidRPr="00511C71">
        <w:rPr>
          <w:rFonts w:ascii="Century Gothic" w:hAnsi="Century Gothic" w:cs="Verdana"/>
          <w:color w:val="042553"/>
          <w:sz w:val="17"/>
          <w:szCs w:val="17"/>
        </w:rPr>
        <w:t xml:space="preserve">Telephone: </w:t>
      </w:r>
      <w:r w:rsidR="00A62917">
        <w:rPr>
          <w:rFonts w:ascii="Century Gothic" w:hAnsi="Century Gothic" w:cs="Verdana"/>
          <w:color w:val="042553"/>
          <w:sz w:val="17"/>
          <w:szCs w:val="17"/>
        </w:rPr>
        <w:t>+31 653330028</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Overview</w:t>
      </w:r>
    </w:p>
    <w:p w:rsidR="00CE5C8D" w:rsidRPr="00511C71" w:rsidRDefault="00CE5C8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p>
    <w:p w:rsidR="00617414" w:rsidRPr="00511C71" w:rsidRDefault="00C708B9" w:rsidP="009A4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r w:rsidRPr="00511C71">
        <w:rPr>
          <w:rFonts w:ascii="Century Gothic" w:hAnsi="Century Gothic" w:cs="Verdana"/>
          <w:color w:val="042553"/>
          <w:sz w:val="17"/>
          <w:szCs w:val="17"/>
        </w:rPr>
        <w:t>Modern civil registration makes use of the latest information and communication technology, supported by modern law. In developing countries intelligent solu</w:t>
      </w:r>
      <w:r w:rsidR="007B401A" w:rsidRPr="00511C71">
        <w:rPr>
          <w:rFonts w:ascii="Century Gothic" w:hAnsi="Century Gothic" w:cs="Verdana"/>
          <w:color w:val="042553"/>
          <w:sz w:val="17"/>
          <w:szCs w:val="17"/>
        </w:rPr>
        <w:t xml:space="preserve">tions to expand affordable government outreach, given many </w:t>
      </w:r>
      <w:r w:rsidRPr="00511C71">
        <w:rPr>
          <w:rFonts w:ascii="Century Gothic" w:hAnsi="Century Gothic" w:cs="Verdana"/>
          <w:color w:val="042553"/>
          <w:sz w:val="17"/>
          <w:szCs w:val="17"/>
        </w:rPr>
        <w:t xml:space="preserve">people’s </w:t>
      </w:r>
      <w:r w:rsidR="007B401A" w:rsidRPr="00511C71">
        <w:rPr>
          <w:rFonts w:ascii="Century Gothic" w:hAnsi="Century Gothic" w:cs="Verdana"/>
          <w:color w:val="042553"/>
          <w:sz w:val="17"/>
          <w:szCs w:val="17"/>
        </w:rPr>
        <w:t>financial in</w:t>
      </w:r>
      <w:r w:rsidRPr="00511C71">
        <w:rPr>
          <w:rFonts w:ascii="Century Gothic" w:hAnsi="Century Gothic" w:cs="Verdana"/>
          <w:color w:val="042553"/>
          <w:sz w:val="17"/>
          <w:szCs w:val="17"/>
        </w:rPr>
        <w:t>ability and willingness to reach and ac</w:t>
      </w:r>
      <w:r w:rsidR="007B401A" w:rsidRPr="00511C71">
        <w:rPr>
          <w:rFonts w:ascii="Century Gothic" w:hAnsi="Century Gothic" w:cs="Verdana"/>
          <w:color w:val="042553"/>
          <w:sz w:val="17"/>
          <w:szCs w:val="17"/>
        </w:rPr>
        <w:t xml:space="preserve">cess civil registration offices, are key. These especially involve the use of mobile technology in combination with interoperability between the health sector and the civil registration authority. In addition to such organizational solutions that become the cornerstone of a future e-government development, there are intelligent solutions to pricing policies that take into account the variation among the public in ability and willingness to pay and the product offerings of the civil registration office. </w:t>
      </w:r>
      <w:r w:rsidR="00511C71">
        <w:rPr>
          <w:rFonts w:ascii="Century Gothic" w:hAnsi="Century Gothic" w:cs="Verdana"/>
          <w:color w:val="042553"/>
          <w:sz w:val="17"/>
          <w:szCs w:val="17"/>
        </w:rPr>
        <w:t xml:space="preserve">Incentives for civil registration are essential. International learning will help the application of good practice. </w:t>
      </w:r>
      <w:r w:rsidR="009666F4" w:rsidRPr="00511C71">
        <w:rPr>
          <w:rFonts w:ascii="Century Gothic" w:hAnsi="Century Gothic" w:cs="Verdana"/>
          <w:color w:val="042553"/>
          <w:sz w:val="17"/>
          <w:szCs w:val="17"/>
        </w:rPr>
        <w:t>Universal birth registration is second to none as basis for reliable identification of</w:t>
      </w:r>
      <w:r w:rsidR="00BD7A02" w:rsidRPr="00511C71">
        <w:rPr>
          <w:rFonts w:ascii="Century Gothic" w:hAnsi="Century Gothic" w:cs="Verdana"/>
          <w:color w:val="042553"/>
          <w:sz w:val="17"/>
          <w:szCs w:val="17"/>
        </w:rPr>
        <w:t xml:space="preserve"> a country’s citizenry. Registration at birth </w:t>
      </w:r>
      <w:r w:rsidR="009666F4" w:rsidRPr="00511C71">
        <w:rPr>
          <w:rFonts w:ascii="Century Gothic" w:hAnsi="Century Gothic" w:cs="Verdana"/>
          <w:color w:val="042553"/>
          <w:sz w:val="17"/>
          <w:szCs w:val="17"/>
        </w:rPr>
        <w:t xml:space="preserve">is </w:t>
      </w:r>
      <w:r w:rsidR="00BD7A02" w:rsidRPr="00511C71">
        <w:rPr>
          <w:rFonts w:ascii="Century Gothic" w:hAnsi="Century Gothic" w:cs="Verdana"/>
          <w:color w:val="042553"/>
          <w:sz w:val="17"/>
          <w:szCs w:val="17"/>
        </w:rPr>
        <w:t xml:space="preserve">also </w:t>
      </w:r>
      <w:r w:rsidR="009666F4" w:rsidRPr="00511C71">
        <w:rPr>
          <w:rFonts w:ascii="Century Gothic" w:hAnsi="Century Gothic" w:cs="Verdana"/>
          <w:color w:val="042553"/>
          <w:sz w:val="17"/>
          <w:szCs w:val="17"/>
        </w:rPr>
        <w:t>the ri</w:t>
      </w:r>
      <w:r w:rsidR="00BD7A02" w:rsidRPr="00511C71">
        <w:rPr>
          <w:rFonts w:ascii="Century Gothic" w:hAnsi="Century Gothic" w:cs="Verdana"/>
          <w:color w:val="042553"/>
          <w:sz w:val="17"/>
          <w:szCs w:val="17"/>
        </w:rPr>
        <w:t>ght of every child (Article 7</w:t>
      </w:r>
      <w:r w:rsidR="009666F4" w:rsidRPr="00511C71">
        <w:rPr>
          <w:rFonts w:ascii="Century Gothic" w:hAnsi="Century Gothic" w:cs="Verdana"/>
          <w:color w:val="042553"/>
          <w:sz w:val="17"/>
          <w:szCs w:val="17"/>
        </w:rPr>
        <w:t>, 1989 Convent</w:t>
      </w:r>
      <w:r w:rsidR="00BD7A02" w:rsidRPr="00511C71">
        <w:rPr>
          <w:rFonts w:ascii="Century Gothic" w:hAnsi="Century Gothic" w:cs="Verdana"/>
          <w:color w:val="042553"/>
          <w:sz w:val="17"/>
          <w:szCs w:val="17"/>
        </w:rPr>
        <w:t>i</w:t>
      </w:r>
      <w:r w:rsidR="00511C71">
        <w:rPr>
          <w:rFonts w:ascii="Century Gothic" w:hAnsi="Century Gothic" w:cs="Verdana"/>
          <w:color w:val="042553"/>
          <w:sz w:val="17"/>
          <w:szCs w:val="17"/>
        </w:rPr>
        <w:t>on on the Rights of the Child)—</w:t>
      </w:r>
      <w:r w:rsidR="00BD7A02" w:rsidRPr="00511C71">
        <w:rPr>
          <w:rFonts w:ascii="Century Gothic" w:hAnsi="Century Gothic" w:cs="Verdana"/>
          <w:color w:val="042553"/>
          <w:sz w:val="17"/>
          <w:szCs w:val="17"/>
        </w:rPr>
        <w:t xml:space="preserve">a right </w:t>
      </w:r>
      <w:r w:rsidR="00511C71">
        <w:rPr>
          <w:rFonts w:ascii="Century Gothic" w:hAnsi="Century Gothic" w:cs="Verdana"/>
          <w:color w:val="042553"/>
          <w:sz w:val="17"/>
          <w:szCs w:val="17"/>
        </w:rPr>
        <w:t xml:space="preserve">currently </w:t>
      </w:r>
      <w:r w:rsidR="00BD7A02" w:rsidRPr="00511C71">
        <w:rPr>
          <w:rFonts w:ascii="Century Gothic" w:hAnsi="Century Gothic" w:cs="Verdana"/>
          <w:color w:val="042553"/>
          <w:sz w:val="17"/>
          <w:szCs w:val="17"/>
        </w:rPr>
        <w:t>denied about one-third of children born in the developing world.</w:t>
      </w:r>
    </w:p>
    <w:p w:rsidR="00617414" w:rsidRPr="00511C71" w:rsidRDefault="00617414" w:rsidP="009A4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p>
    <w:p w:rsidR="00617414" w:rsidRPr="00511C71" w:rsidRDefault="00617414" w:rsidP="009A4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r w:rsidRPr="00511C71">
        <w:rPr>
          <w:rFonts w:ascii="Century Gothic" w:hAnsi="Century Gothic" w:cs="Verdana"/>
          <w:color w:val="042553"/>
          <w:sz w:val="17"/>
          <w:szCs w:val="17"/>
        </w:rPr>
        <w:t>The industrial revolution in England</w:t>
      </w:r>
      <w:r w:rsidR="009666F4" w:rsidRPr="00511C71">
        <w:rPr>
          <w:rFonts w:ascii="Century Gothic" w:hAnsi="Century Gothic" w:cs="Verdana"/>
          <w:color w:val="042553"/>
          <w:sz w:val="17"/>
          <w:szCs w:val="17"/>
        </w:rPr>
        <w:t xml:space="preserve"> would </w:t>
      </w:r>
      <w:r w:rsidR="008F38D1" w:rsidRPr="00511C71">
        <w:rPr>
          <w:rFonts w:ascii="Century Gothic" w:hAnsi="Century Gothic" w:cs="Verdana"/>
          <w:color w:val="042553"/>
          <w:sz w:val="17"/>
          <w:szCs w:val="17"/>
        </w:rPr>
        <w:t xml:space="preserve">not </w:t>
      </w:r>
      <w:r w:rsidR="009666F4" w:rsidRPr="00511C71">
        <w:rPr>
          <w:rFonts w:ascii="Century Gothic" w:hAnsi="Century Gothic" w:cs="Verdana"/>
          <w:color w:val="042553"/>
          <w:sz w:val="17"/>
          <w:szCs w:val="17"/>
        </w:rPr>
        <w:t xml:space="preserve">have occurred </w:t>
      </w:r>
      <w:r w:rsidR="008F38D1" w:rsidRPr="00511C71">
        <w:rPr>
          <w:rFonts w:ascii="Century Gothic" w:hAnsi="Century Gothic" w:cs="Verdana"/>
          <w:color w:val="042553"/>
          <w:sz w:val="17"/>
          <w:szCs w:val="17"/>
        </w:rPr>
        <w:t xml:space="preserve">if not for </w:t>
      </w:r>
      <w:r w:rsidRPr="00511C71">
        <w:rPr>
          <w:rFonts w:ascii="Century Gothic" w:hAnsi="Century Gothic" w:cs="Verdana"/>
          <w:color w:val="042553"/>
          <w:sz w:val="17"/>
          <w:szCs w:val="17"/>
        </w:rPr>
        <w:t>civil registration</w:t>
      </w:r>
      <w:r w:rsidR="008F38D1" w:rsidRPr="00511C71">
        <w:rPr>
          <w:rFonts w:ascii="Century Gothic" w:hAnsi="Century Gothic" w:cs="Verdana"/>
          <w:color w:val="042553"/>
          <w:sz w:val="17"/>
          <w:szCs w:val="17"/>
        </w:rPr>
        <w:t>,</w:t>
      </w:r>
      <w:r w:rsidRPr="00511C71">
        <w:rPr>
          <w:rFonts w:ascii="Century Gothic" w:hAnsi="Century Gothic" w:cs="Verdana"/>
          <w:color w:val="042553"/>
          <w:sz w:val="17"/>
          <w:szCs w:val="17"/>
        </w:rPr>
        <w:t xml:space="preserve"> accordin</w:t>
      </w:r>
      <w:r w:rsidR="009666F4" w:rsidRPr="00511C71">
        <w:rPr>
          <w:rFonts w:ascii="Century Gothic" w:hAnsi="Century Gothic" w:cs="Verdana"/>
          <w:color w:val="042553"/>
          <w:sz w:val="17"/>
          <w:szCs w:val="17"/>
        </w:rPr>
        <w:t xml:space="preserve">g to historian Simon </w:t>
      </w:r>
      <w:proofErr w:type="spellStart"/>
      <w:r w:rsidR="009666F4" w:rsidRPr="00511C71">
        <w:rPr>
          <w:rFonts w:ascii="Century Gothic" w:hAnsi="Century Gothic" w:cs="Verdana"/>
          <w:color w:val="042553"/>
          <w:sz w:val="17"/>
          <w:szCs w:val="17"/>
        </w:rPr>
        <w:t>Szreter</w:t>
      </w:r>
      <w:proofErr w:type="spellEnd"/>
      <w:r w:rsidR="009666F4" w:rsidRPr="00511C71">
        <w:rPr>
          <w:rFonts w:ascii="Century Gothic" w:hAnsi="Century Gothic" w:cs="Verdana"/>
          <w:color w:val="042553"/>
          <w:sz w:val="17"/>
          <w:szCs w:val="17"/>
        </w:rPr>
        <w:t>, Cambridge University (UK)</w:t>
      </w:r>
      <w:r w:rsidRPr="00511C71">
        <w:rPr>
          <w:rFonts w:ascii="Century Gothic" w:hAnsi="Century Gothic" w:cs="Verdana"/>
          <w:color w:val="042553"/>
          <w:sz w:val="17"/>
          <w:szCs w:val="17"/>
        </w:rPr>
        <w:t>. Every developed country has an adequate civil registration system (and ide</w:t>
      </w:r>
      <w:r w:rsidR="008F38D1" w:rsidRPr="00511C71">
        <w:rPr>
          <w:rFonts w:ascii="Century Gothic" w:hAnsi="Century Gothic" w:cs="Verdana"/>
          <w:color w:val="042553"/>
          <w:sz w:val="17"/>
          <w:szCs w:val="17"/>
        </w:rPr>
        <w:t>ntification systems based on</w:t>
      </w:r>
      <w:r w:rsidRPr="00511C71">
        <w:rPr>
          <w:rFonts w:ascii="Century Gothic" w:hAnsi="Century Gothic" w:cs="Verdana"/>
          <w:color w:val="042553"/>
          <w:sz w:val="17"/>
          <w:szCs w:val="17"/>
        </w:rPr>
        <w:t xml:space="preserve"> it). No developing country government could afford to not repeat history </w:t>
      </w:r>
      <w:r w:rsidR="008F38D1" w:rsidRPr="00511C71">
        <w:rPr>
          <w:rFonts w:ascii="Century Gothic" w:hAnsi="Century Gothic" w:cs="Verdana"/>
          <w:color w:val="042553"/>
          <w:sz w:val="17"/>
          <w:szCs w:val="17"/>
        </w:rPr>
        <w:t xml:space="preserve">and </w:t>
      </w:r>
      <w:r w:rsidR="009666F4" w:rsidRPr="00511C71">
        <w:rPr>
          <w:rFonts w:ascii="Century Gothic" w:hAnsi="Century Gothic" w:cs="Verdana"/>
          <w:color w:val="042553"/>
          <w:sz w:val="17"/>
          <w:szCs w:val="17"/>
        </w:rPr>
        <w:t xml:space="preserve">not </w:t>
      </w:r>
      <w:r w:rsidR="008F38D1" w:rsidRPr="00511C71">
        <w:rPr>
          <w:rFonts w:ascii="Century Gothic" w:hAnsi="Century Gothic" w:cs="Verdana"/>
          <w:color w:val="042553"/>
          <w:sz w:val="17"/>
          <w:szCs w:val="17"/>
        </w:rPr>
        <w:t>lay the basis for a sophisticated society, the rule of law and the enforceability of contracts</w:t>
      </w:r>
      <w:r w:rsidR="009666F4" w:rsidRPr="00511C71">
        <w:rPr>
          <w:rFonts w:ascii="Century Gothic" w:hAnsi="Century Gothic" w:cs="Verdana"/>
          <w:color w:val="042553"/>
          <w:sz w:val="17"/>
          <w:szCs w:val="17"/>
        </w:rPr>
        <w:t xml:space="preserve"> for </w:t>
      </w:r>
      <w:r w:rsidR="008F38D1" w:rsidRPr="00511C71">
        <w:rPr>
          <w:rFonts w:ascii="Century Gothic" w:hAnsi="Century Gothic" w:cs="Verdana"/>
          <w:color w:val="042553"/>
          <w:sz w:val="17"/>
          <w:szCs w:val="17"/>
        </w:rPr>
        <w:t>economic transactions</w:t>
      </w:r>
      <w:r w:rsidR="009666F4" w:rsidRPr="00511C71">
        <w:rPr>
          <w:rFonts w:ascii="Century Gothic" w:hAnsi="Century Gothic" w:cs="Verdana"/>
          <w:color w:val="042553"/>
          <w:sz w:val="17"/>
          <w:szCs w:val="17"/>
        </w:rPr>
        <w:t xml:space="preserve"> through complete registration</w:t>
      </w:r>
      <w:r w:rsidR="008F38D1" w:rsidRPr="00511C71">
        <w:rPr>
          <w:rFonts w:ascii="Century Gothic" w:hAnsi="Century Gothic" w:cs="Verdana"/>
          <w:color w:val="042553"/>
          <w:sz w:val="17"/>
          <w:szCs w:val="17"/>
        </w:rPr>
        <w:t>.</w:t>
      </w:r>
      <w:r w:rsidR="00511C71">
        <w:rPr>
          <w:rFonts w:ascii="Century Gothic" w:hAnsi="Century Gothic" w:cs="Verdana"/>
          <w:color w:val="042553"/>
          <w:sz w:val="17"/>
          <w:szCs w:val="17"/>
        </w:rPr>
        <w:t xml:space="preserve"> The quiet revolution in the provision of social protection through cash transfers in more and more countries offers an excellent opportunity to provide incentives for registration, empower beneficiaries and get the targeting right. The total cost of India’s </w:t>
      </w:r>
      <w:proofErr w:type="spellStart"/>
      <w:r w:rsidR="00511C71">
        <w:rPr>
          <w:rFonts w:ascii="Century Gothic" w:hAnsi="Century Gothic" w:cs="Verdana"/>
          <w:color w:val="042553"/>
          <w:sz w:val="17"/>
          <w:szCs w:val="17"/>
        </w:rPr>
        <w:t>Aadhaar</w:t>
      </w:r>
      <w:proofErr w:type="spellEnd"/>
      <w:r w:rsidR="00511C71">
        <w:rPr>
          <w:rFonts w:ascii="Century Gothic" w:hAnsi="Century Gothic" w:cs="Verdana"/>
          <w:color w:val="042553"/>
          <w:sz w:val="17"/>
          <w:szCs w:val="17"/>
        </w:rPr>
        <w:t xml:space="preserve"> project to provide an ID to every Indian citizen, that cost $2 per person, is equivalent only to 4% of the country’s annual expenditure on social transfer programs. But national IDs require the civil registration system to generate the breeder documents for the national ID as a structural, long-term solution.</w:t>
      </w:r>
    </w:p>
    <w:p w:rsidR="00617414" w:rsidRPr="00511C71" w:rsidRDefault="00617414" w:rsidP="009A4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p>
    <w:p w:rsidR="007B401A" w:rsidRPr="00511C71" w:rsidRDefault="007B401A" w:rsidP="009A4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r w:rsidRPr="00511C71">
        <w:rPr>
          <w:rFonts w:ascii="Century Gothic" w:hAnsi="Century Gothic" w:cs="Verdana"/>
          <w:color w:val="042553"/>
          <w:sz w:val="17"/>
          <w:szCs w:val="17"/>
        </w:rPr>
        <w:t xml:space="preserve">CRC4D </w:t>
      </w:r>
      <w:r w:rsidR="00511C71">
        <w:rPr>
          <w:rFonts w:ascii="Century Gothic" w:hAnsi="Century Gothic" w:cs="Verdana"/>
          <w:color w:val="042553"/>
          <w:sz w:val="17"/>
          <w:szCs w:val="17"/>
        </w:rPr>
        <w:t xml:space="preserve">is both a resource and training centre and </w:t>
      </w:r>
      <w:r w:rsidRPr="00511C71">
        <w:rPr>
          <w:rFonts w:ascii="Century Gothic" w:hAnsi="Century Gothic" w:cs="Verdana"/>
          <w:color w:val="042553"/>
          <w:sz w:val="17"/>
          <w:szCs w:val="17"/>
        </w:rPr>
        <w:t>brings together consultants in a variety of disciplines to offer integrated solutions for</w:t>
      </w:r>
      <w:r w:rsidR="00511C71">
        <w:rPr>
          <w:rFonts w:ascii="Century Gothic" w:hAnsi="Century Gothic" w:cs="Verdana"/>
          <w:color w:val="042553"/>
          <w:sz w:val="17"/>
          <w:szCs w:val="17"/>
        </w:rPr>
        <w:t xml:space="preserve"> civil registration improvement and ID management.</w:t>
      </w:r>
    </w:p>
    <w:p w:rsidR="005C6A03" w:rsidRDefault="005C6A03"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p>
    <w:p w:rsidR="00B6560B"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5C6A03" w:rsidRDefault="005C6A03"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B6560B"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CE5C8D" w:rsidRPr="00511C71" w:rsidRDefault="00396EEE"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Professional i</w:t>
      </w:r>
      <w:r w:rsidR="00B218CD" w:rsidRPr="00511C71">
        <w:rPr>
          <w:rFonts w:ascii="Century Gothic" w:hAnsi="Century Gothic" w:cs="Verdana"/>
          <w:b/>
          <w:bCs/>
          <w:color w:val="548DD4" w:themeColor="text2" w:themeTint="99"/>
          <w:sz w:val="22"/>
          <w:szCs w:val="17"/>
        </w:rPr>
        <w:t>nterests</w:t>
      </w:r>
      <w:r w:rsidR="00CE5C8D" w:rsidRPr="00511C71">
        <w:rPr>
          <w:rFonts w:ascii="Century Gothic" w:hAnsi="Century Gothic" w:cs="Verdana"/>
          <w:b/>
          <w:bCs/>
          <w:color w:val="548DD4" w:themeColor="text2" w:themeTint="99"/>
          <w:sz w:val="22"/>
          <w:szCs w:val="17"/>
        </w:rPr>
        <w:t xml:space="preserve"> </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17"/>
          <w:szCs w:val="17"/>
        </w:rPr>
      </w:pPr>
    </w:p>
    <w:p w:rsidR="00B218CD"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8F38D1" w:rsidRPr="00511C71">
        <w:rPr>
          <w:rFonts w:ascii="Century Gothic" w:hAnsi="Century Gothic" w:cs="Verdana"/>
          <w:color w:val="042553"/>
          <w:sz w:val="17"/>
          <w:szCs w:val="17"/>
        </w:rPr>
        <w:t xml:space="preserve">Economic, organizational and managerial </w:t>
      </w:r>
      <w:r w:rsidR="007B401A" w:rsidRPr="00511C71">
        <w:rPr>
          <w:rFonts w:ascii="Century Gothic" w:hAnsi="Century Gothic" w:cs="Verdana"/>
          <w:color w:val="042553"/>
          <w:sz w:val="17"/>
          <w:szCs w:val="17"/>
        </w:rPr>
        <w:t>aspects of civil registration</w:t>
      </w:r>
      <w:r w:rsidR="00511C71">
        <w:rPr>
          <w:rFonts w:ascii="Century Gothic" w:hAnsi="Century Gothic" w:cs="Verdana"/>
          <w:color w:val="042553"/>
          <w:sz w:val="17"/>
          <w:szCs w:val="17"/>
        </w:rPr>
        <w:t>; training</w:t>
      </w:r>
      <w:proofErr w:type="gramStart"/>
      <w:r w:rsidR="00511C71">
        <w:rPr>
          <w:rFonts w:ascii="Century Gothic" w:hAnsi="Century Gothic" w:cs="Verdana"/>
          <w:color w:val="042553"/>
          <w:sz w:val="17"/>
          <w:szCs w:val="17"/>
        </w:rPr>
        <w:t>;</w:t>
      </w:r>
      <w:proofErr w:type="gramEnd"/>
      <w:r w:rsidR="00511C71">
        <w:rPr>
          <w:rFonts w:ascii="Century Gothic" w:hAnsi="Century Gothic" w:cs="Verdana"/>
          <w:color w:val="042553"/>
          <w:sz w:val="17"/>
          <w:szCs w:val="17"/>
        </w:rPr>
        <w:t xml:space="preserve"> workshop</w:t>
      </w:r>
      <w:r w:rsidR="009666F4" w:rsidRPr="00511C71">
        <w:rPr>
          <w:rFonts w:ascii="Century Gothic" w:hAnsi="Century Gothic" w:cs="Verdana"/>
          <w:color w:val="042553"/>
          <w:sz w:val="17"/>
          <w:szCs w:val="17"/>
        </w:rPr>
        <w:t xml:space="preserve"> facilitation</w:t>
      </w:r>
      <w:r>
        <w:rPr>
          <w:rFonts w:ascii="Century Gothic" w:hAnsi="Century Gothic" w:cs="Verdana"/>
          <w:color w:val="042553"/>
          <w:sz w:val="17"/>
          <w:szCs w:val="17"/>
        </w:rPr>
        <w:t>]</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r w:rsidRPr="00511C71">
        <w:rPr>
          <w:rFonts w:ascii="Century Gothic" w:hAnsi="Century Gothic" w:cs="Verdana"/>
          <w:b/>
          <w:bCs/>
          <w:color w:val="548DD4" w:themeColor="text2" w:themeTint="99"/>
          <w:sz w:val="22"/>
          <w:szCs w:val="17"/>
        </w:rPr>
        <w:t>Achievements</w:t>
      </w:r>
    </w:p>
    <w:p w:rsidR="00CE5C8D" w:rsidRPr="00511C71" w:rsidRDefault="00CE5C8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042553"/>
          <w:sz w:val="17"/>
          <w:szCs w:val="17"/>
        </w:rPr>
      </w:pPr>
    </w:p>
    <w:p w:rsidR="00840030" w:rsidRPr="00511C71" w:rsidRDefault="00B6560B"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B218CD" w:rsidRPr="00511C71">
        <w:rPr>
          <w:rFonts w:ascii="Century Gothic" w:hAnsi="Century Gothic" w:cs="Verdana"/>
          <w:color w:val="042553"/>
          <w:sz w:val="17"/>
          <w:szCs w:val="17"/>
        </w:rPr>
        <w:t>Dr</w:t>
      </w:r>
      <w:r w:rsidR="007B401A" w:rsidRPr="00511C71">
        <w:rPr>
          <w:rFonts w:ascii="Century Gothic" w:hAnsi="Century Gothic" w:cs="Verdana"/>
          <w:color w:val="042553"/>
          <w:sz w:val="17"/>
          <w:szCs w:val="17"/>
        </w:rPr>
        <w:t>s</w:t>
      </w:r>
      <w:r w:rsidR="00B218CD" w:rsidRPr="00511C71">
        <w:rPr>
          <w:rFonts w:ascii="Century Gothic" w:hAnsi="Century Gothic" w:cs="Verdana"/>
          <w:color w:val="042553"/>
          <w:sz w:val="17"/>
          <w:szCs w:val="17"/>
        </w:rPr>
        <w:t xml:space="preserve">. </w:t>
      </w:r>
      <w:proofErr w:type="spellStart"/>
      <w:r w:rsidR="007B401A" w:rsidRPr="00511C71">
        <w:rPr>
          <w:rFonts w:ascii="Century Gothic" w:hAnsi="Century Gothic" w:cs="Verdana"/>
          <w:color w:val="042553"/>
          <w:sz w:val="17"/>
          <w:szCs w:val="17"/>
        </w:rPr>
        <w:t>Jaap</w:t>
      </w:r>
      <w:proofErr w:type="spellEnd"/>
      <w:r w:rsidR="007B401A" w:rsidRPr="00511C71">
        <w:rPr>
          <w:rFonts w:ascii="Century Gothic" w:hAnsi="Century Gothic" w:cs="Verdana"/>
          <w:color w:val="042553"/>
          <w:sz w:val="17"/>
          <w:szCs w:val="17"/>
        </w:rPr>
        <w:t xml:space="preserve"> van </w:t>
      </w:r>
      <w:proofErr w:type="spellStart"/>
      <w:r w:rsidR="007B401A" w:rsidRPr="00511C71">
        <w:rPr>
          <w:rFonts w:ascii="Century Gothic" w:hAnsi="Century Gothic" w:cs="Verdana"/>
          <w:color w:val="042553"/>
          <w:sz w:val="17"/>
          <w:szCs w:val="17"/>
        </w:rPr>
        <w:t>der</w:t>
      </w:r>
      <w:proofErr w:type="spellEnd"/>
      <w:r w:rsidR="007B401A" w:rsidRPr="00511C71">
        <w:rPr>
          <w:rFonts w:ascii="Century Gothic" w:hAnsi="Century Gothic" w:cs="Verdana"/>
          <w:color w:val="042553"/>
          <w:sz w:val="17"/>
          <w:szCs w:val="17"/>
        </w:rPr>
        <w:t xml:space="preserve"> </w:t>
      </w:r>
      <w:proofErr w:type="spellStart"/>
      <w:r w:rsidR="007B401A" w:rsidRPr="00511C71">
        <w:rPr>
          <w:rFonts w:ascii="Century Gothic" w:hAnsi="Century Gothic" w:cs="Verdana"/>
          <w:color w:val="042553"/>
          <w:sz w:val="17"/>
          <w:szCs w:val="17"/>
        </w:rPr>
        <w:t>Straaten</w:t>
      </w:r>
      <w:proofErr w:type="spellEnd"/>
      <w:r w:rsidR="00840030" w:rsidRPr="00511C71">
        <w:rPr>
          <w:rFonts w:ascii="Century Gothic" w:hAnsi="Century Gothic" w:cs="Verdana"/>
          <w:color w:val="042553"/>
          <w:sz w:val="17"/>
          <w:szCs w:val="17"/>
        </w:rPr>
        <w:t>, MBA</w:t>
      </w:r>
      <w:r w:rsidR="007B401A" w:rsidRPr="00511C71">
        <w:rPr>
          <w:rFonts w:ascii="Century Gothic" w:hAnsi="Century Gothic" w:cs="Verdana"/>
          <w:color w:val="042553"/>
          <w:sz w:val="17"/>
          <w:szCs w:val="17"/>
        </w:rPr>
        <w:t xml:space="preserve"> </w:t>
      </w:r>
      <w:r w:rsidR="00B218CD" w:rsidRPr="00511C71">
        <w:rPr>
          <w:rFonts w:ascii="Century Gothic" w:hAnsi="Century Gothic" w:cs="Verdana"/>
          <w:color w:val="042553"/>
          <w:sz w:val="17"/>
          <w:szCs w:val="17"/>
        </w:rPr>
        <w:t xml:space="preserve">obtained his </w:t>
      </w:r>
      <w:r w:rsidR="007B401A" w:rsidRPr="00511C71">
        <w:rPr>
          <w:rFonts w:ascii="Century Gothic" w:hAnsi="Century Gothic" w:cs="Verdana"/>
          <w:color w:val="042553"/>
          <w:sz w:val="17"/>
          <w:szCs w:val="17"/>
        </w:rPr>
        <w:t>Masters Degree i</w:t>
      </w:r>
      <w:r w:rsidR="00617414" w:rsidRPr="00511C71">
        <w:rPr>
          <w:rFonts w:ascii="Century Gothic" w:hAnsi="Century Gothic" w:cs="Verdana"/>
          <w:color w:val="042553"/>
          <w:sz w:val="17"/>
          <w:szCs w:val="17"/>
        </w:rPr>
        <w:t>n economics at Erasmus Universit</w:t>
      </w:r>
      <w:r w:rsidR="007B401A" w:rsidRPr="00511C71">
        <w:rPr>
          <w:rFonts w:ascii="Century Gothic" w:hAnsi="Century Gothic" w:cs="Verdana"/>
          <w:color w:val="042553"/>
          <w:sz w:val="17"/>
          <w:szCs w:val="17"/>
        </w:rPr>
        <w:t>y</w:t>
      </w:r>
      <w:r w:rsidR="009666F4" w:rsidRPr="00511C71">
        <w:rPr>
          <w:rFonts w:ascii="Century Gothic" w:hAnsi="Century Gothic" w:cs="Verdana"/>
          <w:color w:val="042553"/>
          <w:sz w:val="17"/>
          <w:szCs w:val="17"/>
        </w:rPr>
        <w:t xml:space="preserve"> in 1973</w:t>
      </w:r>
      <w:r w:rsidR="001C1CF3" w:rsidRPr="00511C71">
        <w:rPr>
          <w:rFonts w:ascii="Century Gothic" w:hAnsi="Century Gothic" w:cs="Verdana"/>
          <w:color w:val="042553"/>
          <w:sz w:val="17"/>
          <w:szCs w:val="17"/>
        </w:rPr>
        <w:t xml:space="preserve">—where he was a student of Nobel price laureate professor Tinbergen and the later minister of development cooperation, Jan </w:t>
      </w:r>
      <w:proofErr w:type="spellStart"/>
      <w:r w:rsidR="001C1CF3" w:rsidRPr="00511C71">
        <w:rPr>
          <w:rFonts w:ascii="Century Gothic" w:hAnsi="Century Gothic" w:cs="Verdana"/>
          <w:color w:val="042553"/>
          <w:sz w:val="17"/>
          <w:szCs w:val="17"/>
        </w:rPr>
        <w:t>Pronk</w:t>
      </w:r>
      <w:proofErr w:type="spellEnd"/>
      <w:r w:rsidR="001C1CF3" w:rsidRPr="00511C71">
        <w:rPr>
          <w:rFonts w:ascii="Century Gothic" w:hAnsi="Century Gothic" w:cs="Verdana"/>
          <w:color w:val="042553"/>
          <w:sz w:val="17"/>
          <w:szCs w:val="17"/>
        </w:rPr>
        <w:t>—</w:t>
      </w:r>
      <w:r w:rsidR="009666F4" w:rsidRPr="00511C71">
        <w:rPr>
          <w:rFonts w:ascii="Century Gothic" w:hAnsi="Century Gothic" w:cs="Verdana"/>
          <w:color w:val="042553"/>
          <w:sz w:val="17"/>
          <w:szCs w:val="17"/>
        </w:rPr>
        <w:t xml:space="preserve">and his Masters Degree in business administration at Erasmus University </w:t>
      </w:r>
      <w:r w:rsidR="00617414" w:rsidRPr="00511C71">
        <w:rPr>
          <w:rFonts w:ascii="Century Gothic" w:hAnsi="Century Gothic" w:cs="Verdana"/>
          <w:color w:val="042553"/>
          <w:sz w:val="17"/>
          <w:szCs w:val="17"/>
        </w:rPr>
        <w:t xml:space="preserve">and </w:t>
      </w:r>
      <w:r w:rsidR="009666F4" w:rsidRPr="00511C71">
        <w:rPr>
          <w:rFonts w:ascii="Century Gothic" w:hAnsi="Century Gothic" w:cs="Verdana"/>
          <w:color w:val="042553"/>
          <w:sz w:val="17"/>
          <w:szCs w:val="17"/>
        </w:rPr>
        <w:t xml:space="preserve">at the Simon School, </w:t>
      </w:r>
      <w:r w:rsidR="00617414" w:rsidRPr="00511C71">
        <w:rPr>
          <w:rFonts w:ascii="Century Gothic" w:hAnsi="Century Gothic" w:cs="Verdana"/>
          <w:color w:val="042553"/>
          <w:sz w:val="17"/>
          <w:szCs w:val="17"/>
        </w:rPr>
        <w:t>Rochester</w:t>
      </w:r>
      <w:r w:rsidR="00840030" w:rsidRPr="00511C71">
        <w:rPr>
          <w:rFonts w:ascii="Century Gothic" w:hAnsi="Century Gothic" w:cs="Verdana"/>
          <w:color w:val="042553"/>
          <w:sz w:val="17"/>
          <w:szCs w:val="17"/>
        </w:rPr>
        <w:t xml:space="preserve"> University</w:t>
      </w:r>
      <w:r w:rsidR="00617414" w:rsidRPr="00511C71">
        <w:rPr>
          <w:rFonts w:ascii="Century Gothic" w:hAnsi="Century Gothic" w:cs="Verdana"/>
          <w:color w:val="042553"/>
          <w:sz w:val="17"/>
          <w:szCs w:val="17"/>
        </w:rPr>
        <w:t>, New York, in 1991</w:t>
      </w:r>
      <w:r w:rsidR="001C1CF3" w:rsidRPr="00511C71">
        <w:rPr>
          <w:rFonts w:ascii="Century Gothic" w:hAnsi="Century Gothic" w:cs="Verdana"/>
          <w:color w:val="042553"/>
          <w:sz w:val="17"/>
          <w:szCs w:val="17"/>
        </w:rPr>
        <w:t xml:space="preserve"> (Honors)</w:t>
      </w:r>
      <w:r w:rsidR="00617414" w:rsidRPr="00511C71">
        <w:rPr>
          <w:rFonts w:ascii="Century Gothic" w:hAnsi="Century Gothic" w:cs="Verdana"/>
          <w:color w:val="042553"/>
          <w:sz w:val="17"/>
          <w:szCs w:val="17"/>
        </w:rPr>
        <w:t xml:space="preserve">. </w:t>
      </w:r>
    </w:p>
    <w:p w:rsidR="00840030" w:rsidRPr="00511C71" w:rsidRDefault="00840030"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p>
    <w:p w:rsidR="007A6BB2" w:rsidRPr="00511C71" w:rsidRDefault="00B218CD"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r w:rsidRPr="00511C71">
        <w:rPr>
          <w:rFonts w:ascii="Century Gothic" w:hAnsi="Century Gothic" w:cs="Verdana"/>
          <w:color w:val="042553"/>
          <w:sz w:val="17"/>
          <w:szCs w:val="17"/>
        </w:rPr>
        <w:t xml:space="preserve">After </w:t>
      </w:r>
      <w:r w:rsidR="00617414" w:rsidRPr="00511C71">
        <w:rPr>
          <w:rFonts w:ascii="Century Gothic" w:hAnsi="Century Gothic" w:cs="Verdana"/>
          <w:color w:val="042553"/>
          <w:sz w:val="17"/>
          <w:szCs w:val="17"/>
        </w:rPr>
        <w:t xml:space="preserve">working </w:t>
      </w:r>
      <w:r w:rsidR="001C1CF3" w:rsidRPr="00511C71">
        <w:rPr>
          <w:rFonts w:ascii="Century Gothic" w:hAnsi="Century Gothic" w:cs="Verdana"/>
          <w:color w:val="042553"/>
          <w:sz w:val="17"/>
          <w:szCs w:val="17"/>
        </w:rPr>
        <w:t xml:space="preserve">for five years </w:t>
      </w:r>
      <w:r w:rsidR="009666F4" w:rsidRPr="00511C71">
        <w:rPr>
          <w:rFonts w:ascii="Century Gothic" w:hAnsi="Century Gothic" w:cs="Verdana"/>
          <w:color w:val="042553"/>
          <w:sz w:val="17"/>
          <w:szCs w:val="17"/>
        </w:rPr>
        <w:t xml:space="preserve">in Suriname </w:t>
      </w:r>
      <w:r w:rsidR="00617414" w:rsidRPr="00511C71">
        <w:rPr>
          <w:rFonts w:ascii="Century Gothic" w:hAnsi="Century Gothic" w:cs="Verdana"/>
          <w:color w:val="042553"/>
          <w:sz w:val="17"/>
          <w:szCs w:val="17"/>
        </w:rPr>
        <w:t>as technical expert for the Ministry of Foreign Affair</w:t>
      </w:r>
      <w:r w:rsidR="009666F4" w:rsidRPr="00511C71">
        <w:rPr>
          <w:rFonts w:ascii="Century Gothic" w:hAnsi="Century Gothic" w:cs="Verdana"/>
          <w:color w:val="042553"/>
          <w:sz w:val="17"/>
          <w:szCs w:val="17"/>
        </w:rPr>
        <w:t>s of the Netherlands</w:t>
      </w:r>
      <w:r w:rsidR="00617414" w:rsidRPr="00511C71">
        <w:rPr>
          <w:rFonts w:ascii="Century Gothic" w:hAnsi="Century Gothic" w:cs="Verdana"/>
          <w:color w:val="042553"/>
          <w:sz w:val="17"/>
          <w:szCs w:val="17"/>
        </w:rPr>
        <w:t xml:space="preserve">, he joined the </w:t>
      </w:r>
      <w:r w:rsidR="008F38D1" w:rsidRPr="00511C71">
        <w:rPr>
          <w:rFonts w:ascii="Century Gothic" w:hAnsi="Century Gothic" w:cs="Verdana"/>
          <w:color w:val="042553"/>
          <w:sz w:val="17"/>
          <w:szCs w:val="17"/>
        </w:rPr>
        <w:t>Research Institute for Management Science (now Maastricht School of Management) as a senior lecturer</w:t>
      </w:r>
      <w:r w:rsidR="001C1CF3" w:rsidRPr="00511C71">
        <w:rPr>
          <w:rFonts w:ascii="Century Gothic" w:hAnsi="Century Gothic" w:cs="Verdana"/>
          <w:color w:val="042553"/>
          <w:sz w:val="17"/>
          <w:szCs w:val="17"/>
        </w:rPr>
        <w:t xml:space="preserve"> in </w:t>
      </w:r>
      <w:r w:rsidR="009666F4" w:rsidRPr="00511C71">
        <w:rPr>
          <w:rFonts w:ascii="Century Gothic" w:hAnsi="Century Gothic" w:cs="Verdana"/>
          <w:color w:val="042553"/>
          <w:sz w:val="17"/>
          <w:szCs w:val="17"/>
        </w:rPr>
        <w:t xml:space="preserve">regional planning and </w:t>
      </w:r>
      <w:r w:rsidR="001C1CF3" w:rsidRPr="00511C71">
        <w:rPr>
          <w:rFonts w:ascii="Century Gothic" w:hAnsi="Century Gothic" w:cs="Verdana"/>
          <w:color w:val="042553"/>
          <w:sz w:val="17"/>
          <w:szCs w:val="17"/>
        </w:rPr>
        <w:t>location economics</w:t>
      </w:r>
      <w:r w:rsidR="008F38D1" w:rsidRPr="00511C71">
        <w:rPr>
          <w:rFonts w:ascii="Century Gothic" w:hAnsi="Century Gothic" w:cs="Verdana"/>
          <w:color w:val="042553"/>
          <w:sz w:val="17"/>
          <w:szCs w:val="17"/>
        </w:rPr>
        <w:t>. While continuing for another five years as a guest lecturer</w:t>
      </w:r>
      <w:r w:rsidR="009666F4" w:rsidRPr="00511C71">
        <w:rPr>
          <w:rFonts w:ascii="Century Gothic" w:hAnsi="Century Gothic" w:cs="Verdana"/>
          <w:color w:val="042553"/>
          <w:sz w:val="17"/>
          <w:szCs w:val="17"/>
        </w:rPr>
        <w:t>,</w:t>
      </w:r>
      <w:r w:rsidR="008F38D1" w:rsidRPr="00511C71">
        <w:rPr>
          <w:rFonts w:ascii="Century Gothic" w:hAnsi="Century Gothic" w:cs="Verdana"/>
          <w:color w:val="042553"/>
          <w:sz w:val="17"/>
          <w:szCs w:val="17"/>
        </w:rPr>
        <w:t xml:space="preserve"> </w:t>
      </w:r>
      <w:proofErr w:type="spellStart"/>
      <w:r w:rsidR="008F38D1" w:rsidRPr="00511C71">
        <w:rPr>
          <w:rFonts w:ascii="Century Gothic" w:hAnsi="Century Gothic" w:cs="Verdana"/>
          <w:color w:val="042553"/>
          <w:sz w:val="17"/>
          <w:szCs w:val="17"/>
        </w:rPr>
        <w:t>Jaap</w:t>
      </w:r>
      <w:proofErr w:type="spellEnd"/>
      <w:r w:rsidR="008F38D1" w:rsidRPr="00511C71">
        <w:rPr>
          <w:rFonts w:ascii="Century Gothic" w:hAnsi="Century Gothic" w:cs="Verdana"/>
          <w:color w:val="042553"/>
          <w:sz w:val="17"/>
          <w:szCs w:val="17"/>
        </w:rPr>
        <w:t xml:space="preserve"> became a Research Sector Manager at the province of South Holland Economic-Technological Institute. During this time he was both an active member of the Suriname section of the </w:t>
      </w:r>
      <w:proofErr w:type="spellStart"/>
      <w:r w:rsidR="009666F4" w:rsidRPr="00511C71">
        <w:rPr>
          <w:rFonts w:ascii="Century Gothic" w:hAnsi="Century Gothic" w:cs="Verdana"/>
          <w:color w:val="042553"/>
          <w:sz w:val="17"/>
          <w:szCs w:val="17"/>
        </w:rPr>
        <w:t>Labour</w:t>
      </w:r>
      <w:proofErr w:type="spellEnd"/>
      <w:r w:rsidR="009666F4" w:rsidRPr="00511C71">
        <w:rPr>
          <w:rFonts w:ascii="Century Gothic" w:hAnsi="Century Gothic" w:cs="Verdana"/>
          <w:color w:val="042553"/>
          <w:sz w:val="17"/>
          <w:szCs w:val="17"/>
        </w:rPr>
        <w:t xml:space="preserve"> Party (</w:t>
      </w:r>
      <w:proofErr w:type="spellStart"/>
      <w:r w:rsidR="009666F4" w:rsidRPr="00511C71">
        <w:rPr>
          <w:rFonts w:ascii="Century Gothic" w:hAnsi="Century Gothic" w:cs="Verdana"/>
          <w:color w:val="042553"/>
          <w:sz w:val="17"/>
          <w:szCs w:val="17"/>
        </w:rPr>
        <w:t>PvdA</w:t>
      </w:r>
      <w:proofErr w:type="spellEnd"/>
      <w:r w:rsidR="009666F4" w:rsidRPr="00511C71">
        <w:rPr>
          <w:rFonts w:ascii="Century Gothic" w:hAnsi="Century Gothic" w:cs="Verdana"/>
          <w:color w:val="042553"/>
          <w:sz w:val="17"/>
          <w:szCs w:val="17"/>
        </w:rPr>
        <w:t xml:space="preserve">) </w:t>
      </w:r>
      <w:r w:rsidR="001C1CF3" w:rsidRPr="00511C71">
        <w:rPr>
          <w:rFonts w:ascii="Century Gothic" w:hAnsi="Century Gothic" w:cs="Verdana"/>
          <w:color w:val="042553"/>
          <w:sz w:val="17"/>
          <w:szCs w:val="17"/>
        </w:rPr>
        <w:t xml:space="preserve">Committee for Development </w:t>
      </w:r>
      <w:r w:rsidR="009666F4" w:rsidRPr="00511C71">
        <w:rPr>
          <w:rFonts w:ascii="Century Gothic" w:hAnsi="Century Gothic" w:cs="Verdana"/>
          <w:color w:val="042553"/>
          <w:sz w:val="17"/>
          <w:szCs w:val="17"/>
        </w:rPr>
        <w:t xml:space="preserve">Cooperation </w:t>
      </w:r>
      <w:r w:rsidR="001C1CF3" w:rsidRPr="00511C71">
        <w:rPr>
          <w:rFonts w:ascii="Century Gothic" w:hAnsi="Century Gothic" w:cs="Verdana"/>
          <w:color w:val="042553"/>
          <w:sz w:val="17"/>
          <w:szCs w:val="17"/>
        </w:rPr>
        <w:t>and was a committee member for the Socio-Economic Council</w:t>
      </w:r>
      <w:r w:rsidR="009666F4" w:rsidRPr="00511C71">
        <w:rPr>
          <w:rFonts w:ascii="Century Gothic" w:hAnsi="Century Gothic" w:cs="Verdana"/>
          <w:color w:val="042553"/>
          <w:sz w:val="17"/>
          <w:szCs w:val="17"/>
        </w:rPr>
        <w:t xml:space="preserve"> (SER)</w:t>
      </w:r>
      <w:r w:rsidR="001C1CF3" w:rsidRPr="00511C71">
        <w:rPr>
          <w:rFonts w:ascii="Century Gothic" w:hAnsi="Century Gothic" w:cs="Verdana"/>
          <w:color w:val="042553"/>
          <w:sz w:val="17"/>
          <w:szCs w:val="17"/>
        </w:rPr>
        <w:t xml:space="preserve">, which advises the Dutch central government. In 1985 </w:t>
      </w:r>
      <w:proofErr w:type="spellStart"/>
      <w:r w:rsidR="001C1CF3" w:rsidRPr="00511C71">
        <w:rPr>
          <w:rFonts w:ascii="Century Gothic" w:hAnsi="Century Gothic" w:cs="Verdana"/>
          <w:color w:val="042553"/>
          <w:sz w:val="17"/>
          <w:szCs w:val="17"/>
        </w:rPr>
        <w:t>Jaap</w:t>
      </w:r>
      <w:proofErr w:type="spellEnd"/>
      <w:r w:rsidR="009666F4" w:rsidRPr="00511C71">
        <w:rPr>
          <w:rFonts w:ascii="Century Gothic" w:hAnsi="Century Gothic" w:cs="Verdana"/>
          <w:color w:val="042553"/>
          <w:sz w:val="17"/>
          <w:szCs w:val="17"/>
        </w:rPr>
        <w:t xml:space="preserve"> returned to </w:t>
      </w:r>
      <w:r w:rsidR="004D3C36" w:rsidRPr="00511C71">
        <w:rPr>
          <w:rFonts w:ascii="Century Gothic" w:hAnsi="Century Gothic" w:cs="Verdana"/>
          <w:color w:val="042553"/>
          <w:sz w:val="17"/>
          <w:szCs w:val="17"/>
        </w:rPr>
        <w:t xml:space="preserve">the </w:t>
      </w:r>
      <w:r w:rsidR="008F38D1" w:rsidRPr="00511C71">
        <w:rPr>
          <w:rFonts w:ascii="Century Gothic" w:hAnsi="Century Gothic" w:cs="Verdana"/>
          <w:color w:val="042553"/>
          <w:sz w:val="17"/>
          <w:szCs w:val="17"/>
        </w:rPr>
        <w:t>work abroad</w:t>
      </w:r>
      <w:r w:rsidR="004D3C36" w:rsidRPr="00511C71">
        <w:rPr>
          <w:rFonts w:ascii="Century Gothic" w:hAnsi="Century Gothic" w:cs="Verdana"/>
          <w:color w:val="042553"/>
          <w:sz w:val="17"/>
          <w:szCs w:val="17"/>
        </w:rPr>
        <w:t xml:space="preserve"> he loves most</w:t>
      </w:r>
      <w:r w:rsidR="008F38D1" w:rsidRPr="00511C71">
        <w:rPr>
          <w:rFonts w:ascii="Century Gothic" w:hAnsi="Century Gothic" w:cs="Verdana"/>
          <w:color w:val="042553"/>
          <w:sz w:val="17"/>
          <w:szCs w:val="17"/>
        </w:rPr>
        <w:t xml:space="preserve"> and became a project manager for the Netherlands Economic Institute</w:t>
      </w:r>
      <w:r w:rsidR="007A6BB2" w:rsidRPr="00511C71">
        <w:rPr>
          <w:rFonts w:ascii="Century Gothic" w:hAnsi="Century Gothic" w:cs="Verdana"/>
          <w:color w:val="042553"/>
          <w:sz w:val="17"/>
          <w:szCs w:val="17"/>
        </w:rPr>
        <w:t xml:space="preserve"> (now ECORYS</w:t>
      </w:r>
      <w:r w:rsidR="001C1CF3" w:rsidRPr="00511C71">
        <w:rPr>
          <w:rFonts w:ascii="Century Gothic" w:hAnsi="Century Gothic" w:cs="Verdana"/>
          <w:color w:val="042553"/>
          <w:sz w:val="17"/>
          <w:szCs w:val="17"/>
        </w:rPr>
        <w:t>) in Indonesia. He did also give guest lectures in regiona</w:t>
      </w:r>
      <w:r w:rsidR="004D3C36" w:rsidRPr="00511C71">
        <w:rPr>
          <w:rFonts w:ascii="Century Gothic" w:hAnsi="Century Gothic" w:cs="Verdana"/>
          <w:color w:val="042553"/>
          <w:sz w:val="17"/>
          <w:szCs w:val="17"/>
        </w:rPr>
        <w:t xml:space="preserve">l economics at </w:t>
      </w:r>
      <w:proofErr w:type="spellStart"/>
      <w:r w:rsidR="004D3C36" w:rsidRPr="00511C71">
        <w:rPr>
          <w:rFonts w:ascii="Century Gothic" w:hAnsi="Century Gothic" w:cs="Verdana"/>
          <w:color w:val="042553"/>
          <w:sz w:val="17"/>
          <w:szCs w:val="17"/>
        </w:rPr>
        <w:t>Pattimura</w:t>
      </w:r>
      <w:proofErr w:type="spellEnd"/>
      <w:r w:rsidR="004D3C36" w:rsidRPr="00511C71">
        <w:rPr>
          <w:rFonts w:ascii="Century Gothic" w:hAnsi="Century Gothic" w:cs="Verdana"/>
          <w:color w:val="042553"/>
          <w:sz w:val="17"/>
          <w:szCs w:val="17"/>
        </w:rPr>
        <w:t xml:space="preserve"> </w:t>
      </w:r>
      <w:proofErr w:type="gramStart"/>
      <w:r w:rsidR="004D3C36" w:rsidRPr="00511C71">
        <w:rPr>
          <w:rFonts w:ascii="Century Gothic" w:hAnsi="Century Gothic" w:cs="Verdana"/>
          <w:color w:val="042553"/>
          <w:sz w:val="17"/>
          <w:szCs w:val="17"/>
        </w:rPr>
        <w:t>university</w:t>
      </w:r>
      <w:proofErr w:type="gramEnd"/>
      <w:r w:rsidR="004D3C36" w:rsidRPr="00511C71">
        <w:rPr>
          <w:rFonts w:ascii="Century Gothic" w:hAnsi="Century Gothic" w:cs="Verdana"/>
          <w:color w:val="042553"/>
          <w:sz w:val="17"/>
          <w:szCs w:val="17"/>
        </w:rPr>
        <w:t xml:space="preserve"> </w:t>
      </w:r>
      <w:r w:rsidR="001C1CF3" w:rsidRPr="00511C71">
        <w:rPr>
          <w:rFonts w:ascii="Century Gothic" w:hAnsi="Century Gothic" w:cs="Verdana"/>
          <w:color w:val="042553"/>
          <w:sz w:val="17"/>
          <w:szCs w:val="17"/>
        </w:rPr>
        <w:t>during this time. After working for another five yea</w:t>
      </w:r>
      <w:r w:rsidR="004D3C36" w:rsidRPr="00511C71">
        <w:rPr>
          <w:rFonts w:ascii="Century Gothic" w:hAnsi="Century Gothic" w:cs="Verdana"/>
          <w:color w:val="042553"/>
          <w:sz w:val="17"/>
          <w:szCs w:val="17"/>
        </w:rPr>
        <w:t xml:space="preserve">rs as a CEO </w:t>
      </w:r>
      <w:r w:rsidR="001C1CF3" w:rsidRPr="00511C71">
        <w:rPr>
          <w:rFonts w:ascii="Century Gothic" w:hAnsi="Century Gothic" w:cs="Verdana"/>
          <w:color w:val="042553"/>
          <w:sz w:val="17"/>
          <w:szCs w:val="17"/>
        </w:rPr>
        <w:t xml:space="preserve">of a for-profit, privately held company in the Netherlands, </w:t>
      </w:r>
      <w:proofErr w:type="spellStart"/>
      <w:r w:rsidR="001C1CF3" w:rsidRPr="00511C71">
        <w:rPr>
          <w:rFonts w:ascii="Century Gothic" w:hAnsi="Century Gothic" w:cs="Verdana"/>
          <w:color w:val="042553"/>
          <w:sz w:val="17"/>
          <w:szCs w:val="17"/>
        </w:rPr>
        <w:t>Jaap</w:t>
      </w:r>
      <w:proofErr w:type="spellEnd"/>
      <w:r w:rsidR="001C1CF3" w:rsidRPr="00511C71">
        <w:rPr>
          <w:rFonts w:ascii="Century Gothic" w:hAnsi="Century Gothic" w:cs="Verdana"/>
          <w:color w:val="042553"/>
          <w:sz w:val="17"/>
          <w:szCs w:val="17"/>
        </w:rPr>
        <w:t xml:space="preserve"> returned to work for Plan International in Indonesia</w:t>
      </w:r>
      <w:r w:rsidR="004D3C36" w:rsidRPr="00511C71">
        <w:rPr>
          <w:rFonts w:ascii="Century Gothic" w:hAnsi="Century Gothic" w:cs="Verdana"/>
          <w:color w:val="042553"/>
          <w:sz w:val="17"/>
          <w:szCs w:val="17"/>
        </w:rPr>
        <w:t xml:space="preserve"> (from 1991, country management), </w:t>
      </w:r>
      <w:r w:rsidR="00AA234A" w:rsidRPr="00511C71">
        <w:rPr>
          <w:rFonts w:ascii="Century Gothic" w:hAnsi="Century Gothic" w:cs="Verdana"/>
          <w:color w:val="042553"/>
          <w:sz w:val="17"/>
          <w:szCs w:val="17"/>
        </w:rPr>
        <w:t>the Philippines (</w:t>
      </w:r>
      <w:r w:rsidR="004D3C36" w:rsidRPr="00511C71">
        <w:rPr>
          <w:rFonts w:ascii="Century Gothic" w:hAnsi="Century Gothic" w:cs="Verdana"/>
          <w:color w:val="042553"/>
          <w:sz w:val="17"/>
          <w:szCs w:val="17"/>
        </w:rPr>
        <w:t xml:space="preserve">from 1996, </w:t>
      </w:r>
      <w:r w:rsidR="00AA234A" w:rsidRPr="00511C71">
        <w:rPr>
          <w:rFonts w:ascii="Century Gothic" w:hAnsi="Century Gothic" w:cs="Verdana"/>
          <w:color w:val="042553"/>
          <w:sz w:val="17"/>
          <w:szCs w:val="17"/>
        </w:rPr>
        <w:t xml:space="preserve">regional management) and finally </w:t>
      </w:r>
      <w:r w:rsidR="004D3C36" w:rsidRPr="00511C71">
        <w:rPr>
          <w:rFonts w:ascii="Century Gothic" w:hAnsi="Century Gothic" w:cs="Verdana"/>
          <w:color w:val="042553"/>
          <w:sz w:val="17"/>
          <w:szCs w:val="17"/>
        </w:rPr>
        <w:t xml:space="preserve">in </w:t>
      </w:r>
      <w:r w:rsidR="00AA234A" w:rsidRPr="00511C71">
        <w:rPr>
          <w:rFonts w:ascii="Century Gothic" w:hAnsi="Century Gothic" w:cs="Verdana"/>
          <w:color w:val="042553"/>
          <w:sz w:val="17"/>
          <w:szCs w:val="17"/>
        </w:rPr>
        <w:t>the United Kingdom (</w:t>
      </w:r>
      <w:r w:rsidR="004D3C36" w:rsidRPr="00511C71">
        <w:rPr>
          <w:rFonts w:ascii="Century Gothic" w:hAnsi="Century Gothic" w:cs="Verdana"/>
          <w:color w:val="042553"/>
          <w:sz w:val="17"/>
          <w:szCs w:val="17"/>
        </w:rPr>
        <w:t xml:space="preserve">from 2001, </w:t>
      </w:r>
      <w:r w:rsidR="00AA234A" w:rsidRPr="00511C71">
        <w:rPr>
          <w:rFonts w:ascii="Century Gothic" w:hAnsi="Century Gothic" w:cs="Verdana"/>
          <w:color w:val="042553"/>
          <w:sz w:val="17"/>
          <w:szCs w:val="17"/>
        </w:rPr>
        <w:t>global management)</w:t>
      </w:r>
      <w:r w:rsidR="008F38D1" w:rsidRPr="00511C71">
        <w:rPr>
          <w:rFonts w:ascii="Century Gothic" w:hAnsi="Century Gothic" w:cs="Verdana"/>
          <w:color w:val="042553"/>
          <w:sz w:val="17"/>
          <w:szCs w:val="17"/>
        </w:rPr>
        <w:t>.</w:t>
      </w:r>
      <w:r w:rsidR="00AA234A" w:rsidRPr="00511C71">
        <w:rPr>
          <w:rFonts w:ascii="Century Gothic" w:hAnsi="Century Gothic" w:cs="Verdana"/>
          <w:color w:val="042553"/>
          <w:sz w:val="17"/>
          <w:szCs w:val="17"/>
        </w:rPr>
        <w:t xml:space="preserve"> </w:t>
      </w:r>
      <w:r w:rsidR="007A6BB2" w:rsidRPr="00511C71">
        <w:rPr>
          <w:rFonts w:ascii="Century Gothic" w:hAnsi="Century Gothic" w:cs="Verdana"/>
          <w:color w:val="042553"/>
          <w:sz w:val="17"/>
          <w:szCs w:val="17"/>
        </w:rPr>
        <w:t>In Indonesia</w:t>
      </w:r>
      <w:r w:rsidR="0047334C" w:rsidRPr="00511C71">
        <w:rPr>
          <w:rFonts w:ascii="Century Gothic" w:hAnsi="Century Gothic" w:cs="Verdana"/>
          <w:color w:val="042553"/>
          <w:sz w:val="17"/>
          <w:szCs w:val="17"/>
        </w:rPr>
        <w:t xml:space="preserve">, </w:t>
      </w:r>
      <w:proofErr w:type="spellStart"/>
      <w:r w:rsidR="004D3C36" w:rsidRPr="00511C71">
        <w:rPr>
          <w:rFonts w:ascii="Century Gothic" w:hAnsi="Century Gothic" w:cs="Verdana"/>
          <w:color w:val="042553"/>
          <w:sz w:val="17"/>
          <w:szCs w:val="17"/>
        </w:rPr>
        <w:t>Jaap’s</w:t>
      </w:r>
      <w:proofErr w:type="spellEnd"/>
      <w:r w:rsidR="004D3C36" w:rsidRPr="00511C71">
        <w:rPr>
          <w:rFonts w:ascii="Century Gothic" w:hAnsi="Century Gothic" w:cs="Verdana"/>
          <w:color w:val="042553"/>
          <w:sz w:val="17"/>
          <w:szCs w:val="17"/>
        </w:rPr>
        <w:t xml:space="preserve"> </w:t>
      </w:r>
      <w:r w:rsidR="007A6BB2" w:rsidRPr="00511C71">
        <w:rPr>
          <w:rFonts w:ascii="Century Gothic" w:hAnsi="Century Gothic" w:cs="Verdana"/>
          <w:color w:val="042553"/>
          <w:sz w:val="17"/>
          <w:szCs w:val="17"/>
        </w:rPr>
        <w:t>low-cos</w:t>
      </w:r>
      <w:r w:rsidR="004D3C36" w:rsidRPr="00511C71">
        <w:rPr>
          <w:rFonts w:ascii="Century Gothic" w:hAnsi="Century Gothic" w:cs="Verdana"/>
          <w:color w:val="042553"/>
          <w:sz w:val="17"/>
          <w:szCs w:val="17"/>
        </w:rPr>
        <w:t>t housing project in West Timor</w:t>
      </w:r>
      <w:r w:rsidR="007A6BB2" w:rsidRPr="00511C71">
        <w:rPr>
          <w:rFonts w:ascii="Century Gothic" w:hAnsi="Century Gothic" w:cs="Verdana"/>
          <w:color w:val="042553"/>
          <w:sz w:val="17"/>
          <w:szCs w:val="17"/>
        </w:rPr>
        <w:t xml:space="preserve"> was nominated for the </w:t>
      </w:r>
      <w:r w:rsidR="004D3C36" w:rsidRPr="00511C71">
        <w:rPr>
          <w:rFonts w:ascii="Century Gothic" w:hAnsi="Century Gothic" w:cs="Verdana"/>
          <w:color w:val="042553"/>
          <w:sz w:val="17"/>
          <w:szCs w:val="17"/>
        </w:rPr>
        <w:t>prestigious Aga Khan Award, before then in Indonesia only bestowed on Jakarta’s Sukarno-</w:t>
      </w:r>
      <w:proofErr w:type="spellStart"/>
      <w:r w:rsidR="004D3C36" w:rsidRPr="00511C71">
        <w:rPr>
          <w:rFonts w:ascii="Century Gothic" w:hAnsi="Century Gothic" w:cs="Verdana"/>
          <w:color w:val="042553"/>
          <w:sz w:val="17"/>
          <w:szCs w:val="17"/>
        </w:rPr>
        <w:t>Hatta</w:t>
      </w:r>
      <w:proofErr w:type="spellEnd"/>
      <w:r w:rsidR="004D3C36" w:rsidRPr="00511C71">
        <w:rPr>
          <w:rFonts w:ascii="Century Gothic" w:hAnsi="Century Gothic" w:cs="Verdana"/>
          <w:color w:val="042553"/>
          <w:sz w:val="17"/>
          <w:szCs w:val="17"/>
        </w:rPr>
        <w:t xml:space="preserve"> </w:t>
      </w:r>
      <w:r w:rsidR="007A6BB2" w:rsidRPr="00511C71">
        <w:rPr>
          <w:rFonts w:ascii="Century Gothic" w:hAnsi="Century Gothic" w:cs="Verdana"/>
          <w:color w:val="042553"/>
          <w:sz w:val="17"/>
          <w:szCs w:val="17"/>
        </w:rPr>
        <w:t>a</w:t>
      </w:r>
      <w:r w:rsidR="004D3C36" w:rsidRPr="00511C71">
        <w:rPr>
          <w:rFonts w:ascii="Century Gothic" w:hAnsi="Century Gothic" w:cs="Verdana"/>
          <w:color w:val="042553"/>
          <w:sz w:val="17"/>
          <w:szCs w:val="17"/>
        </w:rPr>
        <w:t>irport</w:t>
      </w:r>
      <w:r w:rsidR="007A6BB2" w:rsidRPr="00511C71">
        <w:rPr>
          <w:rFonts w:ascii="Century Gothic" w:hAnsi="Century Gothic" w:cs="Verdana"/>
          <w:color w:val="042553"/>
          <w:sz w:val="17"/>
          <w:szCs w:val="17"/>
        </w:rPr>
        <w:t xml:space="preserve">. </w:t>
      </w:r>
    </w:p>
    <w:p w:rsidR="007A6BB2" w:rsidRPr="00511C71" w:rsidRDefault="007A6BB2"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p>
    <w:p w:rsidR="007A6BB2" w:rsidRPr="00511C71" w:rsidRDefault="00AA234A"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proofErr w:type="spellStart"/>
      <w:r w:rsidRPr="00511C71">
        <w:rPr>
          <w:rFonts w:ascii="Century Gothic" w:hAnsi="Century Gothic" w:cs="Verdana"/>
          <w:color w:val="042553"/>
          <w:sz w:val="17"/>
          <w:szCs w:val="17"/>
        </w:rPr>
        <w:t>Jaap’s</w:t>
      </w:r>
      <w:proofErr w:type="spellEnd"/>
      <w:r w:rsidRPr="00511C71">
        <w:rPr>
          <w:rFonts w:ascii="Century Gothic" w:hAnsi="Century Gothic" w:cs="Verdana"/>
          <w:color w:val="042553"/>
          <w:sz w:val="17"/>
          <w:szCs w:val="17"/>
        </w:rPr>
        <w:t xml:space="preserve"> signature projects</w:t>
      </w:r>
      <w:r w:rsidR="007A6BB2" w:rsidRPr="00511C71">
        <w:rPr>
          <w:rFonts w:ascii="Century Gothic" w:hAnsi="Century Gothic" w:cs="Verdana"/>
          <w:color w:val="042553"/>
          <w:sz w:val="17"/>
          <w:szCs w:val="17"/>
        </w:rPr>
        <w:t xml:space="preserve"> at Plan a</w:t>
      </w:r>
      <w:r w:rsidR="004D3C36" w:rsidRPr="00511C71">
        <w:rPr>
          <w:rFonts w:ascii="Century Gothic" w:hAnsi="Century Gothic" w:cs="Verdana"/>
          <w:color w:val="042553"/>
          <w:sz w:val="17"/>
          <w:szCs w:val="17"/>
        </w:rPr>
        <w:t xml:space="preserve">re the development of its </w:t>
      </w:r>
      <w:r w:rsidRPr="00511C71">
        <w:rPr>
          <w:rFonts w:ascii="Century Gothic" w:hAnsi="Century Gothic" w:cs="Verdana"/>
          <w:color w:val="042553"/>
          <w:sz w:val="17"/>
          <w:szCs w:val="17"/>
        </w:rPr>
        <w:t xml:space="preserve">non-sponsorship (grants) income portfolio (which increased </w:t>
      </w:r>
      <w:r w:rsidR="007A6BB2" w:rsidRPr="00511C71">
        <w:rPr>
          <w:rFonts w:ascii="Century Gothic" w:hAnsi="Century Gothic" w:cs="Verdana"/>
          <w:color w:val="042553"/>
          <w:sz w:val="17"/>
          <w:szCs w:val="17"/>
        </w:rPr>
        <w:t xml:space="preserve">from 2001 through 2010 </w:t>
      </w:r>
      <w:r w:rsidRPr="00511C71">
        <w:rPr>
          <w:rFonts w:ascii="Century Gothic" w:hAnsi="Century Gothic" w:cs="Verdana"/>
          <w:color w:val="042553"/>
          <w:sz w:val="17"/>
          <w:szCs w:val="17"/>
        </w:rPr>
        <w:t xml:space="preserve">at a clip of 20-40% per annum from 8% to 35% of total revenues), and the introduction </w:t>
      </w:r>
      <w:r w:rsidR="007A6BB2" w:rsidRPr="00511C71">
        <w:rPr>
          <w:rFonts w:ascii="Century Gothic" w:hAnsi="Century Gothic" w:cs="Verdana"/>
          <w:color w:val="042553"/>
          <w:sz w:val="17"/>
          <w:szCs w:val="17"/>
        </w:rPr>
        <w:t xml:space="preserve">in 1998 </w:t>
      </w:r>
      <w:r w:rsidRPr="00511C71">
        <w:rPr>
          <w:rFonts w:ascii="Century Gothic" w:hAnsi="Century Gothic" w:cs="Verdana"/>
          <w:color w:val="042553"/>
          <w:sz w:val="17"/>
          <w:szCs w:val="17"/>
        </w:rPr>
        <w:t xml:space="preserve">and </w:t>
      </w:r>
      <w:r w:rsidR="004D3C36" w:rsidRPr="00511C71">
        <w:rPr>
          <w:rFonts w:ascii="Century Gothic" w:hAnsi="Century Gothic" w:cs="Verdana"/>
          <w:color w:val="042553"/>
          <w:sz w:val="17"/>
          <w:szCs w:val="17"/>
        </w:rPr>
        <w:t xml:space="preserve">subsequent </w:t>
      </w:r>
      <w:r w:rsidRPr="00511C71">
        <w:rPr>
          <w:rFonts w:ascii="Century Gothic" w:hAnsi="Century Gothic" w:cs="Verdana"/>
          <w:color w:val="042553"/>
          <w:sz w:val="17"/>
          <w:szCs w:val="17"/>
        </w:rPr>
        <w:t xml:space="preserve">development of </w:t>
      </w:r>
      <w:r w:rsidR="004D3C36" w:rsidRPr="00511C71">
        <w:rPr>
          <w:rFonts w:ascii="Century Gothic" w:hAnsi="Century Gothic" w:cs="Verdana"/>
          <w:color w:val="042553"/>
          <w:sz w:val="17"/>
          <w:szCs w:val="17"/>
        </w:rPr>
        <w:t xml:space="preserve">its </w:t>
      </w:r>
      <w:r w:rsidRPr="00511C71">
        <w:rPr>
          <w:rFonts w:ascii="Century Gothic" w:hAnsi="Century Gothic" w:cs="Verdana"/>
          <w:color w:val="042553"/>
          <w:sz w:val="17"/>
          <w:szCs w:val="17"/>
        </w:rPr>
        <w:t xml:space="preserve">birth registration advocacy to a global activity second </w:t>
      </w:r>
      <w:r w:rsidR="007A6BB2" w:rsidRPr="00511C71">
        <w:rPr>
          <w:rFonts w:ascii="Century Gothic" w:hAnsi="Century Gothic" w:cs="Verdana"/>
          <w:color w:val="042553"/>
          <w:sz w:val="17"/>
          <w:szCs w:val="17"/>
        </w:rPr>
        <w:t xml:space="preserve">in the world </w:t>
      </w:r>
      <w:r w:rsidRPr="00511C71">
        <w:rPr>
          <w:rFonts w:ascii="Century Gothic" w:hAnsi="Century Gothic" w:cs="Verdana"/>
          <w:color w:val="042553"/>
          <w:sz w:val="17"/>
          <w:szCs w:val="17"/>
        </w:rPr>
        <w:t xml:space="preserve">only </w:t>
      </w:r>
      <w:r w:rsidR="004D3C36" w:rsidRPr="00511C71">
        <w:rPr>
          <w:rFonts w:ascii="Century Gothic" w:hAnsi="Century Gothic" w:cs="Verdana"/>
          <w:color w:val="042553"/>
          <w:sz w:val="17"/>
          <w:szCs w:val="17"/>
        </w:rPr>
        <w:t>to the one from UNICEF with which</w:t>
      </w:r>
      <w:r w:rsidRPr="00511C71">
        <w:rPr>
          <w:rFonts w:ascii="Century Gothic" w:hAnsi="Century Gothic" w:cs="Verdana"/>
          <w:color w:val="042553"/>
          <w:sz w:val="17"/>
          <w:szCs w:val="17"/>
        </w:rPr>
        <w:t xml:space="preserve"> </w:t>
      </w:r>
      <w:proofErr w:type="spellStart"/>
      <w:r w:rsidRPr="00511C71">
        <w:rPr>
          <w:rFonts w:ascii="Century Gothic" w:hAnsi="Century Gothic" w:cs="Verdana"/>
          <w:color w:val="042553"/>
          <w:sz w:val="17"/>
          <w:szCs w:val="17"/>
        </w:rPr>
        <w:t>Jaap</w:t>
      </w:r>
      <w:proofErr w:type="spellEnd"/>
      <w:r w:rsidRPr="00511C71">
        <w:rPr>
          <w:rFonts w:ascii="Century Gothic" w:hAnsi="Century Gothic" w:cs="Verdana"/>
          <w:color w:val="042553"/>
          <w:sz w:val="17"/>
          <w:szCs w:val="17"/>
        </w:rPr>
        <w:t xml:space="preserve"> forged </w:t>
      </w:r>
      <w:r w:rsidR="004D3C36" w:rsidRPr="00511C71">
        <w:rPr>
          <w:rFonts w:ascii="Century Gothic" w:hAnsi="Century Gothic" w:cs="Verdana"/>
          <w:color w:val="042553"/>
          <w:sz w:val="17"/>
          <w:szCs w:val="17"/>
        </w:rPr>
        <w:t xml:space="preserve">unprecedented levels of durable, productive </w:t>
      </w:r>
      <w:r w:rsidRPr="00511C71">
        <w:rPr>
          <w:rFonts w:ascii="Century Gothic" w:hAnsi="Century Gothic" w:cs="Verdana"/>
          <w:color w:val="042553"/>
          <w:sz w:val="17"/>
          <w:szCs w:val="17"/>
        </w:rPr>
        <w:t xml:space="preserve">partnership. </w:t>
      </w:r>
    </w:p>
    <w:p w:rsidR="007A6BB2" w:rsidRPr="00511C71" w:rsidRDefault="007A6BB2"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color w:val="042553"/>
          <w:sz w:val="17"/>
          <w:szCs w:val="17"/>
        </w:rPr>
      </w:pPr>
    </w:p>
    <w:p w:rsidR="00B218CD" w:rsidRPr="00511C71" w:rsidRDefault="00AA234A"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b/>
          <w:bCs/>
          <w:color w:val="042553"/>
          <w:sz w:val="17"/>
          <w:szCs w:val="17"/>
        </w:rPr>
      </w:pPr>
      <w:r w:rsidRPr="00511C71">
        <w:rPr>
          <w:rFonts w:ascii="Century Gothic" w:hAnsi="Century Gothic" w:cs="Verdana"/>
          <w:color w:val="042553"/>
          <w:sz w:val="17"/>
          <w:szCs w:val="17"/>
        </w:rPr>
        <w:t>After almost two decades of work for Plan</w:t>
      </w:r>
      <w:r w:rsidR="004D3C36" w:rsidRPr="00511C71">
        <w:rPr>
          <w:rFonts w:ascii="Century Gothic" w:hAnsi="Century Gothic" w:cs="Verdana"/>
          <w:color w:val="042553"/>
          <w:sz w:val="17"/>
          <w:szCs w:val="17"/>
        </w:rPr>
        <w:t>,</w:t>
      </w:r>
      <w:r w:rsidRPr="00511C71">
        <w:rPr>
          <w:rFonts w:ascii="Century Gothic" w:hAnsi="Century Gothic" w:cs="Verdana"/>
          <w:color w:val="042553"/>
          <w:sz w:val="17"/>
          <w:szCs w:val="17"/>
        </w:rPr>
        <w:t xml:space="preserve"> </w:t>
      </w:r>
      <w:proofErr w:type="spellStart"/>
      <w:r w:rsidRPr="00511C71">
        <w:rPr>
          <w:rFonts w:ascii="Century Gothic" w:hAnsi="Century Gothic" w:cs="Verdana"/>
          <w:color w:val="042553"/>
          <w:sz w:val="17"/>
          <w:szCs w:val="17"/>
        </w:rPr>
        <w:t>Jaap</w:t>
      </w:r>
      <w:proofErr w:type="spellEnd"/>
      <w:r w:rsidRPr="00511C71">
        <w:rPr>
          <w:rFonts w:ascii="Century Gothic" w:hAnsi="Century Gothic" w:cs="Verdana"/>
          <w:color w:val="042553"/>
          <w:sz w:val="17"/>
          <w:szCs w:val="17"/>
        </w:rPr>
        <w:t xml:space="preserve"> moved towards establishing his current consultancy practice in civil registration, advising the likes of </w:t>
      </w:r>
      <w:r w:rsidR="004D3C36" w:rsidRPr="00511C71">
        <w:rPr>
          <w:rFonts w:ascii="Century Gothic" w:hAnsi="Century Gothic" w:cs="Verdana"/>
          <w:color w:val="042553"/>
          <w:sz w:val="17"/>
          <w:szCs w:val="17"/>
        </w:rPr>
        <w:t xml:space="preserve">organizations such as </w:t>
      </w:r>
      <w:r w:rsidRPr="00511C71">
        <w:rPr>
          <w:rFonts w:ascii="Century Gothic" w:hAnsi="Century Gothic" w:cs="Verdana"/>
          <w:color w:val="042553"/>
          <w:sz w:val="17"/>
          <w:szCs w:val="17"/>
        </w:rPr>
        <w:t>UNICEF</w:t>
      </w:r>
      <w:r w:rsidR="00511C71">
        <w:rPr>
          <w:rFonts w:ascii="Century Gothic" w:hAnsi="Century Gothic" w:cs="Verdana"/>
          <w:color w:val="042553"/>
          <w:sz w:val="17"/>
          <w:szCs w:val="17"/>
        </w:rPr>
        <w:t xml:space="preserve"> and UNHCR</w:t>
      </w:r>
      <w:r w:rsidRPr="00511C71">
        <w:rPr>
          <w:rFonts w:ascii="Century Gothic" w:hAnsi="Century Gothic" w:cs="Verdana"/>
          <w:color w:val="042553"/>
          <w:sz w:val="17"/>
          <w:szCs w:val="17"/>
        </w:rPr>
        <w:t xml:space="preserve">. </w:t>
      </w:r>
      <w:proofErr w:type="spellStart"/>
      <w:r w:rsidRPr="00511C71">
        <w:rPr>
          <w:rFonts w:ascii="Century Gothic" w:hAnsi="Century Gothic" w:cs="Verdana"/>
          <w:color w:val="042553"/>
          <w:sz w:val="17"/>
          <w:szCs w:val="17"/>
        </w:rPr>
        <w:t>Jaap</w:t>
      </w:r>
      <w:proofErr w:type="spellEnd"/>
      <w:r w:rsidRPr="00511C71">
        <w:rPr>
          <w:rFonts w:ascii="Century Gothic" w:hAnsi="Century Gothic" w:cs="Verdana"/>
          <w:color w:val="042553"/>
          <w:sz w:val="17"/>
          <w:szCs w:val="17"/>
        </w:rPr>
        <w:t xml:space="preserve"> is working on a PhD on the </w:t>
      </w:r>
      <w:r w:rsidR="004D3C36" w:rsidRPr="00511C71">
        <w:rPr>
          <w:rFonts w:ascii="Century Gothic" w:hAnsi="Century Gothic" w:cs="Verdana"/>
          <w:color w:val="042553"/>
          <w:sz w:val="17"/>
          <w:szCs w:val="17"/>
        </w:rPr>
        <w:t xml:space="preserve">subject of </w:t>
      </w:r>
      <w:r w:rsidR="00D3487C" w:rsidRPr="00511C71">
        <w:rPr>
          <w:rFonts w:ascii="Century Gothic" w:hAnsi="Century Gothic" w:cs="Verdana"/>
          <w:color w:val="042553"/>
          <w:sz w:val="17"/>
          <w:szCs w:val="17"/>
        </w:rPr>
        <w:t xml:space="preserve">the </w:t>
      </w:r>
      <w:r w:rsidRPr="00511C71">
        <w:rPr>
          <w:rFonts w:ascii="Century Gothic" w:hAnsi="Century Gothic" w:cs="Verdana"/>
          <w:color w:val="042553"/>
          <w:sz w:val="17"/>
          <w:szCs w:val="17"/>
        </w:rPr>
        <w:t>econo</w:t>
      </w:r>
      <w:r w:rsidR="00D3487C" w:rsidRPr="00511C71">
        <w:rPr>
          <w:rFonts w:ascii="Century Gothic" w:hAnsi="Century Gothic" w:cs="Verdana"/>
          <w:color w:val="042553"/>
          <w:sz w:val="17"/>
          <w:szCs w:val="17"/>
        </w:rPr>
        <w:t>mics of civil registration</w:t>
      </w:r>
      <w:r w:rsidRPr="00511C71">
        <w:rPr>
          <w:rFonts w:ascii="Century Gothic" w:hAnsi="Century Gothic" w:cs="Verdana"/>
          <w:color w:val="042553"/>
          <w:sz w:val="17"/>
          <w:szCs w:val="17"/>
        </w:rPr>
        <w:t>.</w:t>
      </w:r>
      <w:r w:rsidR="00B6560B">
        <w:rPr>
          <w:rFonts w:ascii="Century Gothic" w:hAnsi="Century Gothic" w:cs="Verdana"/>
          <w:color w:val="042553"/>
          <w:sz w:val="17"/>
          <w:szCs w:val="17"/>
        </w:rPr>
        <w:t>]</w:t>
      </w:r>
    </w:p>
    <w:p w:rsidR="00CE5C8D" w:rsidRPr="00511C71" w:rsidRDefault="00CE5C8D" w:rsidP="007A6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Verdana"/>
          <w:b/>
          <w:bCs/>
          <w:color w:val="042553"/>
          <w:sz w:val="17"/>
          <w:szCs w:val="17"/>
        </w:rPr>
      </w:pPr>
    </w:p>
    <w:p w:rsidR="005C6A03" w:rsidRDefault="005C6A03" w:rsidP="00CE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CE5C8D" w:rsidRPr="00511C71" w:rsidRDefault="00CE5C8D" w:rsidP="00CE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Affiliation with organizations</w:t>
      </w:r>
    </w:p>
    <w:p w:rsidR="00AA234A" w:rsidRPr="00511C71" w:rsidRDefault="00AA234A" w:rsidP="00BD7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7A6BB2" w:rsidRPr="00511C71" w:rsidRDefault="00B6560B" w:rsidP="00BD7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7A6BB2" w:rsidRPr="00511C71">
        <w:rPr>
          <w:rFonts w:ascii="Century Gothic" w:hAnsi="Century Gothic" w:cs="Verdana"/>
          <w:bCs/>
          <w:color w:val="042553"/>
          <w:sz w:val="17"/>
          <w:szCs w:val="17"/>
        </w:rPr>
        <w:t>Current: STUSECO</w:t>
      </w:r>
      <w:r w:rsidR="00AA234A" w:rsidRPr="00511C71">
        <w:rPr>
          <w:rFonts w:ascii="Century Gothic" w:hAnsi="Century Gothic" w:cs="Verdana"/>
          <w:bCs/>
          <w:color w:val="042553"/>
          <w:sz w:val="17"/>
          <w:szCs w:val="17"/>
        </w:rPr>
        <w:t>, board director</w:t>
      </w:r>
      <w:r w:rsidR="007A6BB2" w:rsidRPr="00511C71">
        <w:rPr>
          <w:rFonts w:ascii="Century Gothic" w:hAnsi="Century Gothic" w:cs="Verdana"/>
          <w:bCs/>
          <w:color w:val="042553"/>
          <w:sz w:val="17"/>
          <w:szCs w:val="17"/>
        </w:rPr>
        <w:t>; various alumni organizations (Erasmus University, Simon School and Rochester University)</w:t>
      </w:r>
    </w:p>
    <w:p w:rsidR="00D3487C" w:rsidRPr="00511C71" w:rsidRDefault="00D3487C" w:rsidP="00BD7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p>
    <w:p w:rsidR="00CE5C8D" w:rsidRPr="00511C71" w:rsidRDefault="007A6BB2" w:rsidP="00BD7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511C71">
        <w:rPr>
          <w:rFonts w:ascii="Century Gothic" w:hAnsi="Century Gothic" w:cs="Verdana"/>
          <w:bCs/>
          <w:color w:val="042553"/>
          <w:sz w:val="17"/>
          <w:szCs w:val="17"/>
        </w:rPr>
        <w:t xml:space="preserve">Previous: </w:t>
      </w:r>
      <w:proofErr w:type="spellStart"/>
      <w:r w:rsidRPr="00511C71">
        <w:rPr>
          <w:rFonts w:ascii="Century Gothic" w:hAnsi="Century Gothic" w:cs="Verdana"/>
          <w:bCs/>
          <w:color w:val="042553"/>
          <w:sz w:val="17"/>
          <w:szCs w:val="17"/>
        </w:rPr>
        <w:t>Commissie</w:t>
      </w:r>
      <w:proofErr w:type="spellEnd"/>
      <w:r w:rsidRPr="00511C71">
        <w:rPr>
          <w:rFonts w:ascii="Century Gothic" w:hAnsi="Century Gothic" w:cs="Verdana"/>
          <w:bCs/>
          <w:color w:val="042553"/>
          <w:sz w:val="17"/>
          <w:szCs w:val="17"/>
        </w:rPr>
        <w:t xml:space="preserve"> </w:t>
      </w:r>
      <w:proofErr w:type="spellStart"/>
      <w:r w:rsidRPr="00511C71">
        <w:rPr>
          <w:rFonts w:ascii="Century Gothic" w:hAnsi="Century Gothic" w:cs="Verdana"/>
          <w:bCs/>
          <w:color w:val="042553"/>
          <w:sz w:val="17"/>
          <w:szCs w:val="17"/>
        </w:rPr>
        <w:t>Ontwik</w:t>
      </w:r>
      <w:r w:rsidR="0047334C" w:rsidRPr="00511C71">
        <w:rPr>
          <w:rFonts w:ascii="Century Gothic" w:hAnsi="Century Gothic" w:cs="Verdana"/>
          <w:bCs/>
          <w:color w:val="042553"/>
          <w:sz w:val="17"/>
          <w:szCs w:val="17"/>
        </w:rPr>
        <w:t>kelingssamenwerking</w:t>
      </w:r>
      <w:proofErr w:type="spellEnd"/>
      <w:r w:rsidR="0047334C" w:rsidRPr="00511C71">
        <w:rPr>
          <w:rFonts w:ascii="Century Gothic" w:hAnsi="Century Gothic" w:cs="Verdana"/>
          <w:bCs/>
          <w:color w:val="042553"/>
          <w:sz w:val="17"/>
          <w:szCs w:val="17"/>
        </w:rPr>
        <w:t xml:space="preserve"> </w:t>
      </w:r>
      <w:proofErr w:type="spellStart"/>
      <w:r w:rsidR="0047334C" w:rsidRPr="00511C71">
        <w:rPr>
          <w:rFonts w:ascii="Century Gothic" w:hAnsi="Century Gothic" w:cs="Verdana"/>
          <w:bCs/>
          <w:color w:val="042553"/>
          <w:sz w:val="17"/>
          <w:szCs w:val="17"/>
        </w:rPr>
        <w:t>PvdA</w:t>
      </w:r>
      <w:proofErr w:type="spellEnd"/>
      <w:r w:rsidR="0047334C" w:rsidRPr="00511C71">
        <w:rPr>
          <w:rFonts w:ascii="Century Gothic" w:hAnsi="Century Gothic" w:cs="Verdana"/>
          <w:bCs/>
          <w:color w:val="042553"/>
          <w:sz w:val="17"/>
          <w:szCs w:val="17"/>
        </w:rPr>
        <w:t xml:space="preserve">, </w:t>
      </w:r>
      <w:r w:rsidRPr="00511C71">
        <w:rPr>
          <w:rFonts w:ascii="Century Gothic" w:hAnsi="Century Gothic" w:cs="Verdana"/>
          <w:bCs/>
          <w:color w:val="042553"/>
          <w:sz w:val="17"/>
          <w:szCs w:val="17"/>
        </w:rPr>
        <w:t xml:space="preserve">Socio-Economic Council, </w:t>
      </w:r>
      <w:proofErr w:type="gramStart"/>
      <w:r w:rsidRPr="00511C71">
        <w:rPr>
          <w:rFonts w:ascii="Century Gothic" w:hAnsi="Century Gothic" w:cs="Verdana"/>
          <w:bCs/>
          <w:color w:val="042553"/>
          <w:sz w:val="17"/>
          <w:szCs w:val="17"/>
        </w:rPr>
        <w:t>Resource</w:t>
      </w:r>
      <w:proofErr w:type="gramEnd"/>
      <w:r w:rsidRPr="00511C71">
        <w:rPr>
          <w:rFonts w:ascii="Century Gothic" w:hAnsi="Century Gothic" w:cs="Verdana"/>
          <w:bCs/>
          <w:color w:val="042553"/>
          <w:sz w:val="17"/>
          <w:szCs w:val="17"/>
        </w:rPr>
        <w:t xml:space="preserve"> Alliance</w:t>
      </w:r>
      <w:r w:rsidR="00B6560B">
        <w:rPr>
          <w:rFonts w:ascii="Century Gothic" w:hAnsi="Century Gothic" w:cs="Verdana"/>
          <w:bCs/>
          <w:color w:val="042553"/>
          <w:sz w:val="17"/>
          <w:szCs w:val="17"/>
        </w:rPr>
        <w:t>]</w:t>
      </w: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5C6A03" w:rsidRDefault="005C6A03"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B218CD" w:rsidRPr="00511C71" w:rsidRDefault="00B218C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Publications</w:t>
      </w:r>
    </w:p>
    <w:p w:rsidR="004D4ADF" w:rsidRPr="00511C71" w:rsidRDefault="004D4ADF"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262453"/>
          <w:sz w:val="17"/>
          <w:szCs w:val="17"/>
        </w:rPr>
      </w:pPr>
    </w:p>
    <w:p w:rsidR="00B218CD"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color w:val="2624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4D4ADF" w:rsidRPr="00511C71">
        <w:rPr>
          <w:rFonts w:ascii="Century Gothic" w:hAnsi="Century Gothic" w:cs="Verdana"/>
          <w:color w:val="262453"/>
          <w:sz w:val="17"/>
          <w:szCs w:val="17"/>
        </w:rPr>
        <w:t xml:space="preserve">In </w:t>
      </w:r>
      <w:proofErr w:type="spellStart"/>
      <w:r w:rsidR="004D4ADF" w:rsidRPr="00511C71">
        <w:rPr>
          <w:rFonts w:ascii="Century Gothic" w:hAnsi="Century Gothic" w:cs="Verdana"/>
          <w:i/>
          <w:color w:val="262453"/>
          <w:sz w:val="17"/>
          <w:szCs w:val="17"/>
        </w:rPr>
        <w:t>Economisch-Statistische</w:t>
      </w:r>
      <w:proofErr w:type="spellEnd"/>
      <w:r w:rsidR="004D4ADF" w:rsidRPr="00511C71">
        <w:rPr>
          <w:rFonts w:ascii="Century Gothic" w:hAnsi="Century Gothic" w:cs="Verdana"/>
          <w:i/>
          <w:color w:val="262453"/>
          <w:sz w:val="17"/>
          <w:szCs w:val="17"/>
        </w:rPr>
        <w:t xml:space="preserve"> </w:t>
      </w:r>
      <w:proofErr w:type="spellStart"/>
      <w:r w:rsidR="004D4ADF" w:rsidRPr="00511C71">
        <w:rPr>
          <w:rFonts w:ascii="Century Gothic" w:hAnsi="Century Gothic" w:cs="Verdana"/>
          <w:i/>
          <w:color w:val="262453"/>
          <w:sz w:val="17"/>
          <w:szCs w:val="17"/>
        </w:rPr>
        <w:t>Berichten</w:t>
      </w:r>
      <w:proofErr w:type="spellEnd"/>
      <w:r w:rsidR="004D4ADF" w:rsidRPr="00511C71">
        <w:rPr>
          <w:rFonts w:ascii="Century Gothic" w:hAnsi="Century Gothic" w:cs="Verdana"/>
          <w:color w:val="262453"/>
          <w:sz w:val="17"/>
          <w:szCs w:val="17"/>
        </w:rPr>
        <w:t xml:space="preserve">, </w:t>
      </w:r>
      <w:proofErr w:type="spellStart"/>
      <w:r w:rsidR="004D4ADF" w:rsidRPr="00511C71">
        <w:rPr>
          <w:rFonts w:ascii="Century Gothic" w:hAnsi="Century Gothic" w:cs="Verdana"/>
          <w:i/>
          <w:color w:val="262453"/>
          <w:sz w:val="17"/>
          <w:szCs w:val="17"/>
        </w:rPr>
        <w:t>Socialisme</w:t>
      </w:r>
      <w:proofErr w:type="spellEnd"/>
      <w:r w:rsidR="004D4ADF" w:rsidRPr="00511C71">
        <w:rPr>
          <w:rFonts w:ascii="Century Gothic" w:hAnsi="Century Gothic" w:cs="Verdana"/>
          <w:i/>
          <w:color w:val="262453"/>
          <w:sz w:val="17"/>
          <w:szCs w:val="17"/>
        </w:rPr>
        <w:t xml:space="preserve"> en </w:t>
      </w:r>
      <w:proofErr w:type="spellStart"/>
      <w:r w:rsidR="004D4ADF" w:rsidRPr="00511C71">
        <w:rPr>
          <w:rFonts w:ascii="Century Gothic" w:hAnsi="Century Gothic" w:cs="Verdana"/>
          <w:i/>
          <w:color w:val="262453"/>
          <w:sz w:val="17"/>
          <w:szCs w:val="17"/>
        </w:rPr>
        <w:t>Democratie</w:t>
      </w:r>
      <w:proofErr w:type="spellEnd"/>
      <w:r w:rsidR="004D4ADF" w:rsidRPr="00511C71">
        <w:rPr>
          <w:rFonts w:ascii="Century Gothic" w:hAnsi="Century Gothic" w:cs="Verdana"/>
          <w:color w:val="262453"/>
          <w:sz w:val="17"/>
          <w:szCs w:val="17"/>
        </w:rPr>
        <w:t xml:space="preserve"> and </w:t>
      </w:r>
      <w:proofErr w:type="spellStart"/>
      <w:r w:rsidR="004D4ADF" w:rsidRPr="00511C71">
        <w:rPr>
          <w:rFonts w:ascii="Century Gothic" w:hAnsi="Century Gothic" w:cs="Verdana"/>
          <w:i/>
          <w:color w:val="262453"/>
          <w:sz w:val="17"/>
          <w:szCs w:val="17"/>
        </w:rPr>
        <w:t>Derde</w:t>
      </w:r>
      <w:proofErr w:type="spellEnd"/>
      <w:r w:rsidR="004D4ADF" w:rsidRPr="00511C71">
        <w:rPr>
          <w:rFonts w:ascii="Century Gothic" w:hAnsi="Century Gothic" w:cs="Verdana"/>
          <w:i/>
          <w:color w:val="262453"/>
          <w:sz w:val="17"/>
          <w:szCs w:val="17"/>
        </w:rPr>
        <w:t xml:space="preserve"> </w:t>
      </w:r>
      <w:proofErr w:type="spellStart"/>
      <w:r w:rsidR="004D4ADF" w:rsidRPr="00511C71">
        <w:rPr>
          <w:rFonts w:ascii="Century Gothic" w:hAnsi="Century Gothic" w:cs="Verdana"/>
          <w:i/>
          <w:color w:val="262453"/>
          <w:sz w:val="17"/>
          <w:szCs w:val="17"/>
        </w:rPr>
        <w:t>Wereld</w:t>
      </w:r>
      <w:proofErr w:type="spellEnd"/>
      <w:r w:rsidR="004D4ADF" w:rsidRPr="00511C71">
        <w:rPr>
          <w:rFonts w:ascii="Century Gothic" w:hAnsi="Century Gothic" w:cs="Verdana"/>
          <w:color w:val="262453"/>
          <w:sz w:val="17"/>
          <w:szCs w:val="17"/>
        </w:rPr>
        <w:t xml:space="preserve"> (all with </w:t>
      </w:r>
      <w:proofErr w:type="spellStart"/>
      <w:r w:rsidR="004D4ADF" w:rsidRPr="00511C71">
        <w:rPr>
          <w:rFonts w:ascii="Century Gothic" w:hAnsi="Century Gothic" w:cs="Verdana"/>
          <w:color w:val="262453"/>
          <w:sz w:val="17"/>
          <w:szCs w:val="17"/>
        </w:rPr>
        <w:t>Marein</w:t>
      </w:r>
      <w:proofErr w:type="spellEnd"/>
      <w:r w:rsidR="004D4ADF" w:rsidRPr="00511C71">
        <w:rPr>
          <w:rFonts w:ascii="Century Gothic" w:hAnsi="Century Gothic" w:cs="Verdana"/>
          <w:color w:val="262453"/>
          <w:sz w:val="17"/>
          <w:szCs w:val="17"/>
        </w:rPr>
        <w:t xml:space="preserve"> van </w:t>
      </w:r>
      <w:proofErr w:type="spellStart"/>
      <w:r w:rsidR="004D4ADF" w:rsidRPr="00511C71">
        <w:rPr>
          <w:rFonts w:ascii="Century Gothic" w:hAnsi="Century Gothic" w:cs="Verdana"/>
          <w:color w:val="262453"/>
          <w:sz w:val="17"/>
          <w:szCs w:val="17"/>
        </w:rPr>
        <w:t>Schaaijk</w:t>
      </w:r>
      <w:proofErr w:type="spellEnd"/>
      <w:r w:rsidR="00840030" w:rsidRPr="00511C71">
        <w:rPr>
          <w:rFonts w:ascii="Century Gothic" w:hAnsi="Century Gothic" w:cs="Verdana"/>
          <w:color w:val="262453"/>
          <w:sz w:val="17"/>
          <w:szCs w:val="17"/>
        </w:rPr>
        <w:t>,</w:t>
      </w:r>
      <w:r w:rsidR="004D4ADF" w:rsidRPr="00511C71">
        <w:rPr>
          <w:rFonts w:ascii="Century Gothic" w:hAnsi="Century Gothic" w:cs="Verdana"/>
          <w:color w:val="262453"/>
          <w:sz w:val="17"/>
          <w:szCs w:val="17"/>
        </w:rPr>
        <w:t xml:space="preserve"> PhD, </w:t>
      </w:r>
      <w:proofErr w:type="gramStart"/>
      <w:r w:rsidR="004D4ADF" w:rsidRPr="00511C71">
        <w:rPr>
          <w:rFonts w:ascii="Century Gothic" w:hAnsi="Century Gothic" w:cs="Verdana"/>
          <w:color w:val="262453"/>
          <w:sz w:val="17"/>
          <w:szCs w:val="17"/>
        </w:rPr>
        <w:t>co</w:t>
      </w:r>
      <w:proofErr w:type="gramEnd"/>
      <w:r w:rsidR="004D4ADF" w:rsidRPr="00511C71">
        <w:rPr>
          <w:rFonts w:ascii="Century Gothic" w:hAnsi="Century Gothic" w:cs="Verdana"/>
          <w:color w:val="262453"/>
          <w:sz w:val="17"/>
          <w:szCs w:val="17"/>
        </w:rPr>
        <w:t xml:space="preserve">-author), and articles in </w:t>
      </w:r>
      <w:r w:rsidR="004D4ADF" w:rsidRPr="00511C71">
        <w:rPr>
          <w:rFonts w:ascii="Century Gothic" w:hAnsi="Century Gothic" w:cs="Verdana"/>
          <w:i/>
          <w:color w:val="262453"/>
          <w:sz w:val="17"/>
          <w:szCs w:val="17"/>
        </w:rPr>
        <w:t>NRC-</w:t>
      </w:r>
      <w:proofErr w:type="spellStart"/>
      <w:r w:rsidR="004D4ADF" w:rsidRPr="00511C71">
        <w:rPr>
          <w:rFonts w:ascii="Century Gothic" w:hAnsi="Century Gothic" w:cs="Verdana"/>
          <w:i/>
          <w:color w:val="262453"/>
          <w:sz w:val="17"/>
          <w:szCs w:val="17"/>
        </w:rPr>
        <w:t>Handelsblad</w:t>
      </w:r>
      <w:proofErr w:type="spellEnd"/>
      <w:r w:rsidR="004D4ADF" w:rsidRPr="00511C71">
        <w:rPr>
          <w:rFonts w:ascii="Century Gothic" w:hAnsi="Century Gothic" w:cs="Verdana"/>
          <w:color w:val="262453"/>
          <w:sz w:val="17"/>
          <w:szCs w:val="17"/>
        </w:rPr>
        <w:t xml:space="preserve"> and </w:t>
      </w:r>
      <w:proofErr w:type="spellStart"/>
      <w:r w:rsidR="004D4ADF" w:rsidRPr="00511C71">
        <w:rPr>
          <w:rFonts w:ascii="Century Gothic" w:hAnsi="Century Gothic" w:cs="Verdana"/>
          <w:i/>
          <w:color w:val="262453"/>
          <w:sz w:val="17"/>
          <w:szCs w:val="17"/>
        </w:rPr>
        <w:t>Economisch</w:t>
      </w:r>
      <w:proofErr w:type="spellEnd"/>
      <w:r w:rsidR="004D4ADF" w:rsidRPr="00511C71">
        <w:rPr>
          <w:rFonts w:ascii="Century Gothic" w:hAnsi="Century Gothic" w:cs="Verdana"/>
          <w:i/>
          <w:color w:val="262453"/>
          <w:sz w:val="17"/>
          <w:szCs w:val="17"/>
        </w:rPr>
        <w:t xml:space="preserve"> </w:t>
      </w:r>
      <w:proofErr w:type="spellStart"/>
      <w:r w:rsidR="004D4ADF" w:rsidRPr="00511C71">
        <w:rPr>
          <w:rFonts w:ascii="Century Gothic" w:hAnsi="Century Gothic" w:cs="Verdana"/>
          <w:i/>
          <w:color w:val="262453"/>
          <w:sz w:val="17"/>
          <w:szCs w:val="17"/>
        </w:rPr>
        <w:t>Dagblad</w:t>
      </w:r>
      <w:proofErr w:type="spellEnd"/>
      <w:r>
        <w:rPr>
          <w:rFonts w:ascii="Century Gothic" w:hAnsi="Century Gothic" w:cs="Verdana"/>
          <w:i/>
          <w:color w:val="262453"/>
          <w:sz w:val="17"/>
          <w:szCs w:val="17"/>
        </w:rPr>
        <w:t>.]</w:t>
      </w:r>
    </w:p>
    <w:p w:rsidR="00D7031D" w:rsidRPr="00511C71" w:rsidRDefault="00D7031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5C6A03" w:rsidRDefault="005C6A03"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D7031D" w:rsidRPr="00511C71" w:rsidRDefault="00511C71"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Pr>
          <w:rFonts w:ascii="Century Gothic" w:hAnsi="Century Gothic" w:cs="Verdana"/>
          <w:b/>
          <w:bCs/>
          <w:color w:val="548DD4" w:themeColor="text2" w:themeTint="99"/>
          <w:sz w:val="22"/>
          <w:szCs w:val="17"/>
        </w:rPr>
        <w:t xml:space="preserve">Languages </w:t>
      </w:r>
    </w:p>
    <w:p w:rsidR="004D4ADF" w:rsidRPr="00511C71" w:rsidRDefault="004D4ADF"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D7031D"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4D4ADF" w:rsidRPr="00511C71">
        <w:rPr>
          <w:rFonts w:ascii="Century Gothic" w:hAnsi="Century Gothic" w:cs="Verdana"/>
          <w:bCs/>
          <w:sz w:val="17"/>
          <w:szCs w:val="17"/>
        </w:rPr>
        <w:t>Dutch, English, French</w:t>
      </w:r>
      <w:r w:rsidR="00511C71">
        <w:rPr>
          <w:rFonts w:ascii="Century Gothic" w:hAnsi="Century Gothic" w:cs="Verdana"/>
          <w:bCs/>
          <w:sz w:val="17"/>
          <w:szCs w:val="17"/>
        </w:rPr>
        <w:t>, German</w:t>
      </w:r>
      <w:r w:rsidR="004D4ADF" w:rsidRPr="00511C71">
        <w:rPr>
          <w:rFonts w:ascii="Century Gothic" w:hAnsi="Century Gothic" w:cs="Verdana"/>
          <w:bCs/>
          <w:sz w:val="17"/>
          <w:szCs w:val="17"/>
        </w:rPr>
        <w:t xml:space="preserve"> and Indonesian</w:t>
      </w:r>
      <w:r>
        <w:rPr>
          <w:rFonts w:ascii="Century Gothic" w:hAnsi="Century Gothic" w:cs="Verdana"/>
          <w:bCs/>
          <w:sz w:val="17"/>
          <w:szCs w:val="17"/>
        </w:rPr>
        <w:t>]</w:t>
      </w:r>
    </w:p>
    <w:p w:rsidR="00D7031D" w:rsidRPr="00511C71" w:rsidRDefault="00D7031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5C6A03" w:rsidRDefault="005C6A03"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2B0427" w:rsidRDefault="002B0427"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396EEE" w:rsidRPr="00511C71" w:rsidRDefault="00D7031D"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P</w:t>
      </w:r>
      <w:r w:rsidR="00396EEE" w:rsidRPr="00511C71">
        <w:rPr>
          <w:rFonts w:ascii="Century Gothic" w:hAnsi="Century Gothic" w:cs="Verdana"/>
          <w:b/>
          <w:bCs/>
          <w:color w:val="548DD4" w:themeColor="text2" w:themeTint="99"/>
          <w:sz w:val="22"/>
          <w:szCs w:val="17"/>
        </w:rPr>
        <w:t>revious experience in UN employment or consultancy</w:t>
      </w:r>
    </w:p>
    <w:p w:rsidR="00B6560B"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4D4ADF"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w:t>
      </w:r>
    </w:p>
    <w:p w:rsidR="002B0427" w:rsidRDefault="004D4ADF"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ESARO, 2010</w:t>
      </w:r>
    </w:p>
    <w:p w:rsidR="002B0427" w:rsidRDefault="004D4ADF"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E</w:t>
      </w:r>
      <w:r w:rsidR="0047334C" w:rsidRPr="002B0427">
        <w:rPr>
          <w:rFonts w:ascii="Century Gothic" w:hAnsi="Century Gothic" w:cs="Verdana"/>
          <w:bCs/>
          <w:color w:val="042553"/>
          <w:sz w:val="17"/>
          <w:szCs w:val="17"/>
        </w:rPr>
        <w:t xml:space="preserve">SARO, 2010/2011 </w:t>
      </w:r>
      <w:r w:rsidR="002B0427" w:rsidRPr="002B0427">
        <w:rPr>
          <w:rFonts w:ascii="Century Gothic" w:hAnsi="Century Gothic" w:cs="Verdana"/>
          <w:bCs/>
          <w:color w:val="042553"/>
          <w:sz w:val="17"/>
          <w:szCs w:val="17"/>
        </w:rPr>
        <w:t xml:space="preserve">(sub-contractor, </w:t>
      </w:r>
      <w:r w:rsidR="0047334C" w:rsidRPr="002B0427">
        <w:rPr>
          <w:rFonts w:ascii="Century Gothic" w:hAnsi="Century Gothic" w:cs="Verdana"/>
          <w:bCs/>
          <w:color w:val="042553"/>
          <w:sz w:val="17"/>
          <w:szCs w:val="17"/>
        </w:rPr>
        <w:t>through Public H</w:t>
      </w:r>
      <w:r w:rsidRPr="002B0427">
        <w:rPr>
          <w:rFonts w:ascii="Century Gothic" w:hAnsi="Century Gothic" w:cs="Verdana"/>
          <w:bCs/>
          <w:color w:val="042553"/>
          <w:sz w:val="17"/>
          <w:szCs w:val="17"/>
        </w:rPr>
        <w:t>ealth Solutions Ltd., Hong Kong</w:t>
      </w:r>
      <w:r w:rsidR="002B0427" w:rsidRPr="002B0427">
        <w:rPr>
          <w:rFonts w:ascii="Century Gothic" w:hAnsi="Century Gothic" w:cs="Verdana"/>
          <w:bCs/>
          <w:color w:val="042553"/>
          <w:sz w:val="17"/>
          <w:szCs w:val="17"/>
        </w:rPr>
        <w:t>)</w:t>
      </w:r>
    </w:p>
    <w:p w:rsidR="002B0427" w:rsidRDefault="00511C71"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Montenegro, 2011</w:t>
      </w:r>
    </w:p>
    <w:p w:rsidR="002B0427" w:rsidRDefault="00511C71"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ESARO, 2011</w:t>
      </w:r>
      <w:r w:rsidR="002B0427" w:rsidRPr="002B0427">
        <w:rPr>
          <w:rFonts w:ascii="Century Gothic" w:hAnsi="Century Gothic" w:cs="Verdana"/>
          <w:bCs/>
          <w:color w:val="042553"/>
          <w:sz w:val="17"/>
          <w:szCs w:val="17"/>
        </w:rPr>
        <w:t xml:space="preserve"> (sub-contractor)</w:t>
      </w:r>
    </w:p>
    <w:p w:rsidR="002B0427" w:rsidRDefault="00511C71"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ESARO and WCARO, 2011-2012</w:t>
      </w:r>
      <w:r w:rsidR="002B0427" w:rsidRPr="002B0427">
        <w:rPr>
          <w:rFonts w:ascii="Century Gothic" w:hAnsi="Century Gothic" w:cs="Verdana"/>
          <w:bCs/>
          <w:color w:val="042553"/>
          <w:sz w:val="17"/>
          <w:szCs w:val="17"/>
        </w:rPr>
        <w:t xml:space="preserve"> (CRC4D)</w:t>
      </w:r>
    </w:p>
    <w:p w:rsidR="002B0427" w:rsidRDefault="00511C71"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South Sudan, 2011</w:t>
      </w:r>
      <w:r w:rsidR="002B0427" w:rsidRPr="002B0427">
        <w:rPr>
          <w:rFonts w:ascii="Century Gothic" w:hAnsi="Century Gothic" w:cs="Verdana"/>
          <w:bCs/>
          <w:color w:val="042553"/>
          <w:sz w:val="17"/>
          <w:szCs w:val="17"/>
        </w:rPr>
        <w:t xml:space="preserve"> (CRC4D</w:t>
      </w:r>
    </w:p>
    <w:p w:rsidR="002B0427" w:rsidRDefault="00511C71" w:rsidP="00B218C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Cameroon, 2011</w:t>
      </w:r>
      <w:r w:rsidR="002B0427" w:rsidRPr="002B0427">
        <w:rPr>
          <w:rFonts w:ascii="Century Gothic" w:hAnsi="Century Gothic" w:cs="Verdana"/>
          <w:bCs/>
          <w:color w:val="042553"/>
          <w:sz w:val="17"/>
          <w:szCs w:val="17"/>
        </w:rPr>
        <w:t xml:space="preserve"> </w:t>
      </w:r>
    </w:p>
    <w:p w:rsidR="002B0427" w:rsidRDefault="00511C71" w:rsidP="005C6A0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UNHCR Sudan, 2012</w:t>
      </w:r>
      <w:r w:rsidR="002B0427" w:rsidRPr="002B0427">
        <w:rPr>
          <w:rFonts w:ascii="Century Gothic" w:hAnsi="Century Gothic" w:cs="Verdana"/>
          <w:bCs/>
          <w:color w:val="042553"/>
          <w:sz w:val="17"/>
          <w:szCs w:val="17"/>
        </w:rPr>
        <w:t xml:space="preserve"> (CRC4D)</w:t>
      </w:r>
    </w:p>
    <w:p w:rsidR="005C6A03" w:rsidRPr="002B0427" w:rsidRDefault="005C6A03" w:rsidP="005C6A0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r w:rsidRPr="002B0427">
        <w:rPr>
          <w:rFonts w:ascii="Century Gothic" w:hAnsi="Century Gothic" w:cs="Verdana"/>
          <w:bCs/>
          <w:color w:val="042553"/>
          <w:sz w:val="17"/>
          <w:szCs w:val="17"/>
        </w:rPr>
        <w:t>Consultancy contract with UNICEF ESARO and WCARO, 2012</w:t>
      </w:r>
      <w:r w:rsidR="002B0427" w:rsidRPr="002B0427">
        <w:rPr>
          <w:rFonts w:ascii="Century Gothic" w:hAnsi="Century Gothic" w:cs="Verdana"/>
          <w:bCs/>
          <w:color w:val="042553"/>
          <w:sz w:val="17"/>
          <w:szCs w:val="17"/>
        </w:rPr>
        <w:t xml:space="preserve"> (CRC4D)</w:t>
      </w:r>
      <w:r w:rsidR="00B6560B">
        <w:rPr>
          <w:rFonts w:ascii="Century Gothic" w:hAnsi="Century Gothic" w:cs="Verdana"/>
          <w:bCs/>
          <w:color w:val="042553"/>
          <w:sz w:val="17"/>
          <w:szCs w:val="17"/>
        </w:rPr>
        <w:t>]</w:t>
      </w:r>
    </w:p>
    <w:p w:rsidR="00D3487C" w:rsidRPr="00511C71" w:rsidRDefault="00D3487C"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5C6A03" w:rsidRDefault="005C6A03"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p>
    <w:p w:rsidR="00396EEE" w:rsidRPr="00511C71" w:rsidRDefault="00D3487C"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548DD4" w:themeColor="text2" w:themeTint="99"/>
          <w:sz w:val="22"/>
          <w:szCs w:val="17"/>
        </w:rPr>
      </w:pPr>
      <w:r w:rsidRPr="00511C71">
        <w:rPr>
          <w:rFonts w:ascii="Century Gothic" w:hAnsi="Century Gothic" w:cs="Verdana"/>
          <w:b/>
          <w:bCs/>
          <w:color w:val="548DD4" w:themeColor="text2" w:themeTint="99"/>
          <w:sz w:val="22"/>
          <w:szCs w:val="17"/>
        </w:rPr>
        <w:t>Re</w:t>
      </w:r>
      <w:r w:rsidR="00396EEE" w:rsidRPr="00511C71">
        <w:rPr>
          <w:rFonts w:ascii="Century Gothic" w:hAnsi="Century Gothic" w:cs="Verdana"/>
          <w:b/>
          <w:bCs/>
          <w:color w:val="548DD4" w:themeColor="text2" w:themeTint="99"/>
          <w:sz w:val="22"/>
          <w:szCs w:val="17"/>
        </w:rPr>
        <w:t>fere</w:t>
      </w:r>
      <w:r w:rsidR="005C6A03">
        <w:rPr>
          <w:rFonts w:ascii="Century Gothic" w:hAnsi="Century Gothic" w:cs="Verdana"/>
          <w:b/>
          <w:bCs/>
          <w:color w:val="548DD4" w:themeColor="text2" w:themeTint="99"/>
          <w:sz w:val="22"/>
          <w:szCs w:val="17"/>
        </w:rPr>
        <w:t>nc</w:t>
      </w:r>
      <w:r w:rsidR="00396EEE" w:rsidRPr="00511C71">
        <w:rPr>
          <w:rFonts w:ascii="Century Gothic" w:hAnsi="Century Gothic" w:cs="Verdana"/>
          <w:b/>
          <w:bCs/>
          <w:color w:val="548DD4" w:themeColor="text2" w:themeTint="99"/>
          <w:sz w:val="22"/>
          <w:szCs w:val="17"/>
        </w:rPr>
        <w:t>es</w:t>
      </w:r>
    </w:p>
    <w:p w:rsidR="00396EEE" w:rsidRPr="00511C71" w:rsidRDefault="00396EEE"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Cs/>
          <w:color w:val="042553"/>
          <w:sz w:val="17"/>
          <w:szCs w:val="17"/>
        </w:rPr>
      </w:pPr>
    </w:p>
    <w:p w:rsidR="0075719D" w:rsidRPr="00511C71" w:rsidRDefault="00B6560B" w:rsidP="00B21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r>
        <w:rPr>
          <w:rFonts w:ascii="Century Gothic" w:hAnsi="Century Gothic" w:cs="Verdana"/>
          <w:color w:val="042553"/>
          <w:sz w:val="17"/>
          <w:szCs w:val="17"/>
        </w:rPr>
        <w:t>[</w:t>
      </w:r>
      <w:r w:rsidRPr="00B6560B">
        <w:rPr>
          <w:rFonts w:ascii="Century Gothic" w:hAnsi="Century Gothic" w:cs="Verdana"/>
          <w:b/>
          <w:color w:val="042553"/>
          <w:sz w:val="17"/>
          <w:szCs w:val="17"/>
          <w:u w:val="single"/>
        </w:rPr>
        <w:t>Replace</w:t>
      </w:r>
      <w:r>
        <w:rPr>
          <w:rFonts w:ascii="Century Gothic" w:hAnsi="Century Gothic" w:cs="Verdana"/>
          <w:color w:val="042553"/>
          <w:sz w:val="17"/>
          <w:szCs w:val="17"/>
        </w:rPr>
        <w:t xml:space="preserve">: </w:t>
      </w:r>
      <w:r w:rsidR="004D4ADF" w:rsidRPr="00511C71">
        <w:rPr>
          <w:rFonts w:ascii="Century Gothic" w:hAnsi="Century Gothic" w:cs="Verdana"/>
          <w:bCs/>
          <w:color w:val="042553"/>
          <w:sz w:val="17"/>
          <w:szCs w:val="17"/>
        </w:rPr>
        <w:t>See my LinkedIn profile</w:t>
      </w:r>
      <w:r w:rsidR="00D3487C" w:rsidRPr="00511C71">
        <w:rPr>
          <w:rFonts w:ascii="Century Gothic" w:hAnsi="Century Gothic" w:cs="Verdana"/>
          <w:bCs/>
          <w:color w:val="042553"/>
          <w:sz w:val="17"/>
          <w:szCs w:val="17"/>
        </w:rPr>
        <w:t>:</w:t>
      </w:r>
      <w:r w:rsidR="00D3487C" w:rsidRPr="00511C71">
        <w:rPr>
          <w:rFonts w:ascii="Century Gothic" w:hAnsi="Century Gothic" w:cs="Verdana"/>
          <w:b/>
          <w:bCs/>
          <w:color w:val="042553"/>
          <w:sz w:val="17"/>
          <w:szCs w:val="17"/>
        </w:rPr>
        <w:t xml:space="preserve"> </w:t>
      </w:r>
      <w:r w:rsidR="00840030" w:rsidRPr="00511C71">
        <w:rPr>
          <w:rFonts w:ascii="Century Gothic" w:hAnsi="Century Gothic" w:cs="Verdana"/>
          <w:bCs/>
          <w:color w:val="042553"/>
          <w:sz w:val="17"/>
          <w:szCs w:val="17"/>
        </w:rPr>
        <w:t>http://www.linkedin.com/in/jaapvanderstraaten</w:t>
      </w:r>
      <w:r>
        <w:rPr>
          <w:rFonts w:ascii="Century Gothic" w:hAnsi="Century Gothic" w:cs="Verdana"/>
          <w:bCs/>
          <w:color w:val="042553"/>
          <w:sz w:val="17"/>
          <w:szCs w:val="17"/>
        </w:rPr>
        <w:t>]</w:t>
      </w:r>
    </w:p>
    <w:p w:rsidR="00B6560B" w:rsidRDefault="00B6560B" w:rsidP="000F3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B6560B" w:rsidRDefault="00B6560B" w:rsidP="000F3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
    <w:p w:rsidR="00C708B9" w:rsidRPr="00511C71" w:rsidRDefault="00B6560B" w:rsidP="000F3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Verdana"/>
          <w:b/>
          <w:bCs/>
          <w:color w:val="042553"/>
          <w:sz w:val="17"/>
          <w:szCs w:val="17"/>
        </w:rPr>
      </w:pPr>
      <w:proofErr w:type="spellStart"/>
      <w:r>
        <w:rPr>
          <w:rFonts w:ascii="Century Gothic" w:hAnsi="Century Gothic" w:cs="Verdana"/>
          <w:b/>
          <w:bCs/>
          <w:color w:val="548DD4" w:themeColor="text2" w:themeTint="99"/>
          <w:sz w:val="22"/>
          <w:szCs w:val="17"/>
        </w:rPr>
        <w:t>End</w:t>
      </w:r>
      <w:proofErr w:type="spellEnd"/>
    </w:p>
    <w:sectPr w:rsidR="00C708B9" w:rsidRPr="00511C71" w:rsidSect="000620B5">
      <w:footerReference w:type="default" r:id="rId6"/>
      <w:pgSz w:w="12240" w:h="15840"/>
      <w:pgMar w:top="1440" w:right="1800" w:bottom="1440" w:left="1800" w:footer="999"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A5" w:rsidRPr="000620B5" w:rsidRDefault="008743A5" w:rsidP="000620B5">
    <w:pPr>
      <w:pStyle w:val="Footer"/>
      <w:jc w:val="center"/>
      <w:rPr>
        <w:rFonts w:ascii="Century Gothic" w:hAnsi="Century Gothic"/>
        <w:smallCaps/>
        <w:color w:val="D7AD69"/>
        <w:sz w:val="16"/>
      </w:rPr>
    </w:pPr>
    <w:r w:rsidRPr="000620B5">
      <w:rPr>
        <w:rFonts w:ascii="Century Gothic" w:hAnsi="Century Gothic"/>
        <w:smallCaps/>
        <w:color w:val="D7AD69"/>
        <w:sz w:val="16"/>
      </w:rPr>
      <w:t>Civil Registration Centre for Development-CRC4D</w:t>
    </w:r>
  </w:p>
  <w:p w:rsidR="008743A5" w:rsidRPr="000620B5" w:rsidRDefault="008743A5" w:rsidP="000620B5">
    <w:pPr>
      <w:pStyle w:val="Footer"/>
      <w:jc w:val="center"/>
      <w:rPr>
        <w:rFonts w:ascii="Century Gothic" w:hAnsi="Century Gothic"/>
        <w:smallCaps/>
        <w:color w:val="D7AD69"/>
        <w:sz w:val="16"/>
      </w:rPr>
    </w:pPr>
    <w:r w:rsidRPr="000620B5">
      <w:rPr>
        <w:rFonts w:ascii="Century Gothic" w:hAnsi="Century Gothic"/>
        <w:smallCaps/>
        <w:color w:val="D7AD69"/>
        <w:sz w:val="16"/>
      </w:rPr>
      <w:t>The Hague, The Netherlands</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62F4"/>
    <w:multiLevelType w:val="hybridMultilevel"/>
    <w:tmpl w:val="FB86F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B218CD"/>
    <w:rsid w:val="00027216"/>
    <w:rsid w:val="000620B5"/>
    <w:rsid w:val="000F3206"/>
    <w:rsid w:val="00173800"/>
    <w:rsid w:val="001C1CF3"/>
    <w:rsid w:val="00232AC6"/>
    <w:rsid w:val="00274290"/>
    <w:rsid w:val="002B0427"/>
    <w:rsid w:val="002F4253"/>
    <w:rsid w:val="003149F0"/>
    <w:rsid w:val="0033477A"/>
    <w:rsid w:val="00396EEE"/>
    <w:rsid w:val="0047334C"/>
    <w:rsid w:val="004D3C36"/>
    <w:rsid w:val="004D4ADF"/>
    <w:rsid w:val="00511C71"/>
    <w:rsid w:val="005679B5"/>
    <w:rsid w:val="005C6A03"/>
    <w:rsid w:val="00617414"/>
    <w:rsid w:val="00746D4E"/>
    <w:rsid w:val="0075719D"/>
    <w:rsid w:val="007A6BB2"/>
    <w:rsid w:val="007B401A"/>
    <w:rsid w:val="007C664C"/>
    <w:rsid w:val="008050DE"/>
    <w:rsid w:val="00840030"/>
    <w:rsid w:val="00866E73"/>
    <w:rsid w:val="008743A5"/>
    <w:rsid w:val="008F38D1"/>
    <w:rsid w:val="008F5C00"/>
    <w:rsid w:val="009666F4"/>
    <w:rsid w:val="009A4353"/>
    <w:rsid w:val="009B66C3"/>
    <w:rsid w:val="00A62917"/>
    <w:rsid w:val="00AA234A"/>
    <w:rsid w:val="00AB4B33"/>
    <w:rsid w:val="00AD7A4F"/>
    <w:rsid w:val="00AE7135"/>
    <w:rsid w:val="00B218CD"/>
    <w:rsid w:val="00B3403F"/>
    <w:rsid w:val="00B5606D"/>
    <w:rsid w:val="00B6560B"/>
    <w:rsid w:val="00BA466A"/>
    <w:rsid w:val="00BD7A02"/>
    <w:rsid w:val="00BE07F5"/>
    <w:rsid w:val="00C44499"/>
    <w:rsid w:val="00C708B9"/>
    <w:rsid w:val="00CE5C8D"/>
    <w:rsid w:val="00D3487C"/>
    <w:rsid w:val="00D7031D"/>
    <w:rsid w:val="00D8007B"/>
    <w:rsid w:val="00FC4180"/>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620B5"/>
    <w:pPr>
      <w:tabs>
        <w:tab w:val="center" w:pos="4320"/>
        <w:tab w:val="right" w:pos="8640"/>
      </w:tabs>
    </w:pPr>
  </w:style>
  <w:style w:type="character" w:customStyle="1" w:styleId="HeaderChar">
    <w:name w:val="Header Char"/>
    <w:basedOn w:val="DefaultParagraphFont"/>
    <w:link w:val="Header"/>
    <w:uiPriority w:val="99"/>
    <w:semiHidden/>
    <w:rsid w:val="000620B5"/>
  </w:style>
  <w:style w:type="paragraph" w:styleId="Footer">
    <w:name w:val="footer"/>
    <w:basedOn w:val="Normal"/>
    <w:link w:val="FooterChar"/>
    <w:uiPriority w:val="99"/>
    <w:semiHidden/>
    <w:unhideWhenUsed/>
    <w:rsid w:val="000620B5"/>
    <w:pPr>
      <w:tabs>
        <w:tab w:val="center" w:pos="4320"/>
        <w:tab w:val="right" w:pos="8640"/>
      </w:tabs>
    </w:pPr>
  </w:style>
  <w:style w:type="character" w:customStyle="1" w:styleId="FooterChar">
    <w:name w:val="Footer Char"/>
    <w:basedOn w:val="DefaultParagraphFont"/>
    <w:link w:val="Footer"/>
    <w:uiPriority w:val="99"/>
    <w:semiHidden/>
    <w:rsid w:val="000620B5"/>
  </w:style>
  <w:style w:type="paragraph" w:styleId="ListParagraph">
    <w:name w:val="List Paragraph"/>
    <w:basedOn w:val="Normal"/>
    <w:uiPriority w:val="34"/>
    <w:qFormat/>
    <w:rsid w:val="002B042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967</Words>
  <Characters>5513</Characters>
  <Application>Microsoft Macintosh Word</Application>
  <DocSecurity>0</DocSecurity>
  <Lines>45</Lines>
  <Paragraphs>11</Paragraphs>
  <ScaleCrop>false</ScaleCrop>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der Straaten</dc:creator>
  <cp:keywords/>
  <cp:lastModifiedBy>Jaap van der Straaten</cp:lastModifiedBy>
  <cp:revision>2</cp:revision>
  <cp:lastPrinted>2012-04-03T13:21:00Z</cp:lastPrinted>
  <dcterms:created xsi:type="dcterms:W3CDTF">2012-04-03T13:40:00Z</dcterms:created>
  <dcterms:modified xsi:type="dcterms:W3CDTF">2012-04-03T13:40:00Z</dcterms:modified>
</cp:coreProperties>
</file>